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75" w:type="dxa"/>
        <w:jc w:val="center"/>
        <w:shd w:val="clear" w:color="auto" w:fill="FFFFFF"/>
        <w:tblCellMar>
          <w:left w:w="0" w:type="dxa"/>
          <w:right w:w="0" w:type="dxa"/>
        </w:tblCellMar>
        <w:tblLook w:val="04A0" w:firstRow="1" w:lastRow="0" w:firstColumn="1" w:lastColumn="0" w:noHBand="0" w:noVBand="1"/>
      </w:tblPr>
      <w:tblGrid>
        <w:gridCol w:w="4325"/>
        <w:gridCol w:w="7750"/>
      </w:tblGrid>
      <w:tr w:rsidR="00FF3332" w:rsidRPr="00FF3332" w:rsidTr="00FF3332">
        <w:trPr>
          <w:trHeight w:val="690"/>
          <w:jc w:val="center"/>
        </w:trPr>
        <w:tc>
          <w:tcPr>
            <w:tcW w:w="3240" w:type="dxa"/>
            <w:shd w:val="clear" w:color="auto" w:fill="FFFFFF"/>
            <w:tcMar>
              <w:top w:w="0" w:type="dxa"/>
              <w:left w:w="108" w:type="dxa"/>
              <w:bottom w:w="0" w:type="dxa"/>
              <w:right w:w="108" w:type="dxa"/>
            </w:tcMar>
            <w:hideMark/>
          </w:tcPr>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CHÍNH PHỦ</w:t>
            </w:r>
          </w:p>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0"/>
                <w:szCs w:val="20"/>
                <w:vertAlign w:val="superscript"/>
              </w:rPr>
              <w:t>_________</w:t>
            </w:r>
          </w:p>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0"/>
                <w:szCs w:val="20"/>
              </w:rPr>
              <w:t>Số: 93/2021/NĐ-CP</w:t>
            </w:r>
          </w:p>
        </w:tc>
        <w:tc>
          <w:tcPr>
            <w:tcW w:w="5805" w:type="dxa"/>
            <w:shd w:val="clear" w:color="auto" w:fill="FFFFFF"/>
            <w:tcMar>
              <w:top w:w="0" w:type="dxa"/>
              <w:left w:w="108" w:type="dxa"/>
              <w:bottom w:w="0" w:type="dxa"/>
              <w:right w:w="108" w:type="dxa"/>
            </w:tcMar>
            <w:hideMark/>
          </w:tcPr>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CỘNG HOÀ XÃ HỘI CHỦ NGHĨA VIỆT NAM</w:t>
            </w:r>
          </w:p>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Độc lập - Tự do - Hạnh phúc</w:t>
            </w:r>
          </w:p>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0"/>
                <w:szCs w:val="20"/>
                <w:vertAlign w:val="superscript"/>
              </w:rPr>
              <w:t>_______________________</w:t>
            </w:r>
          </w:p>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i/>
                <w:iCs/>
                <w:color w:val="222222"/>
                <w:sz w:val="20"/>
                <w:szCs w:val="20"/>
              </w:rPr>
              <w:t>Hà Nội, ngày 27 tháng 10 năm 2021</w:t>
            </w:r>
          </w:p>
        </w:tc>
      </w:tr>
    </w:tbl>
    <w:p w:rsidR="00FF3332" w:rsidRPr="00FF3332" w:rsidRDefault="00FF3332" w:rsidP="00FF3332">
      <w:pPr>
        <w:shd w:val="clear" w:color="auto" w:fill="FFFFFF"/>
        <w:spacing w:after="0" w:line="240" w:lineRule="auto"/>
        <w:rPr>
          <w:rFonts w:ascii="Arial" w:eastAsia="Times New Roman" w:hAnsi="Arial" w:cs="Arial"/>
          <w:color w:val="333333"/>
          <w:sz w:val="24"/>
          <w:szCs w:val="24"/>
        </w:rPr>
      </w:pPr>
      <w:r w:rsidRPr="00FF3332">
        <w:rPr>
          <w:rFonts w:ascii="Arial" w:eastAsia="Times New Roman" w:hAnsi="Arial" w:cs="Arial"/>
          <w:color w:val="333333"/>
          <w:sz w:val="24"/>
          <w:szCs w:val="24"/>
        </w:rPr>
        <w:t> </w:t>
      </w:r>
    </w:p>
    <w:p w:rsidR="00FF3332" w:rsidRPr="00FF3332" w:rsidRDefault="00FF3332" w:rsidP="00FF3332">
      <w:pPr>
        <w:shd w:val="clear" w:color="auto" w:fill="FFFFFF"/>
        <w:spacing w:after="0" w:line="240" w:lineRule="auto"/>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NGHỊ ĐỊNH</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 xml:space="preserve">Về vận động, tiếp nhận, phân phối và sử dụng các nguồn đóng góp tự nguyện hỗ trợ khắc phục khó khăn do thiên </w:t>
      </w:r>
      <w:proofErr w:type="gramStart"/>
      <w:r w:rsidRPr="00FF3332">
        <w:rPr>
          <w:rFonts w:ascii="Arial" w:eastAsia="Times New Roman" w:hAnsi="Arial" w:cs="Arial"/>
          <w:b/>
          <w:bCs/>
          <w:color w:val="222222"/>
          <w:sz w:val="20"/>
          <w:szCs w:val="20"/>
        </w:rPr>
        <w:t>tai</w:t>
      </w:r>
      <w:proofErr w:type="gramEnd"/>
      <w:r w:rsidRPr="00FF3332">
        <w:rPr>
          <w:rFonts w:ascii="Arial" w:eastAsia="Times New Roman" w:hAnsi="Arial" w:cs="Arial"/>
          <w:b/>
          <w:bCs/>
          <w:color w:val="222222"/>
          <w:sz w:val="20"/>
          <w:szCs w:val="20"/>
        </w:rPr>
        <w:t>, dịch bệnh, sự cố; hỗ trợ bệnh nhân mắc bệnh hiểm nghèo</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0"/>
          <w:szCs w:val="20"/>
          <w:vertAlign w:val="superscript"/>
        </w:rPr>
        <w:t>____________</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z w:val="20"/>
          <w:szCs w:val="20"/>
        </w:rPr>
        <w:t>Căn cứ Luật Tổ chức Chính phủ ngày 19 tháng 6 năm 2015;</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pacing w:val="-4"/>
          <w:sz w:val="20"/>
          <w:szCs w:val="20"/>
        </w:rPr>
        <w:t>Căn cứ Luật Tổ chức chính quyền địa phương ngày 19 tháng 6 năm 2015;</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z w:val="20"/>
          <w:szCs w:val="20"/>
        </w:rPr>
        <w:t>Căn cứ Luật sửa đổi, bổ sung một số điều của Luật Tổ chức Chính phủ và Luật Tổ chức chính quyền địa phương ngày 22 tháng 11 năm 2019;</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z w:val="20"/>
          <w:szCs w:val="20"/>
        </w:rPr>
        <w:t>Căn cứ Luật Mặt trận Tổ quốc Việt Nam ngày 09 tháng 6 năm 2015;</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pacing w:val="-6"/>
          <w:sz w:val="20"/>
          <w:szCs w:val="20"/>
        </w:rPr>
        <w:t>Căn cứ Luật Phòng, chống bệnh truyền nhiễm ngày 21 tháng 11 năm 2007;</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z w:val="20"/>
          <w:szCs w:val="20"/>
        </w:rPr>
        <w:t>Căn cứ Luật Hoạt động chữ thập đỏ ngày 03 tháng 6 năm 2008;</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z w:val="20"/>
          <w:szCs w:val="20"/>
        </w:rPr>
        <w:t>Căn cứ Luật Bảo vệ và kiểm dịch thực vật ngày 25 tháng 11 năm 2013;</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z w:val="20"/>
          <w:szCs w:val="20"/>
        </w:rPr>
        <w:t>Căn cứ Luật Thú y ngày 19 tháng 6 năm 2015;</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z w:val="20"/>
          <w:szCs w:val="20"/>
        </w:rPr>
        <w:t>Căn cứ Luật Ngân sách nhà nước ngày 25 tháng 6 năm 2015;</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z w:val="20"/>
          <w:szCs w:val="20"/>
        </w:rPr>
        <w:t>Căn cứ Bộ luật Dân sự ngày 24 tháng 11 năm 2015;</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z w:val="20"/>
          <w:szCs w:val="20"/>
        </w:rPr>
        <w:t>Căn cứ Luật Phòng, chống thiên tai ngày 19 tháng 6 năm 2013 và Luật sửa đổi, bổ sung một số điều của Luật Phòng, chống thiên tai và Luật Đê điều ngày 17 tháng 6 năm 2020;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z w:val="20"/>
          <w:szCs w:val="20"/>
        </w:rPr>
        <w:t>Theo đề nghị của Bộ trưởng Bộ Tài chính;</w:t>
      </w:r>
    </w:p>
    <w:p w:rsidR="00FF3332" w:rsidRPr="00FF3332" w:rsidRDefault="00FF3332" w:rsidP="00FF3332">
      <w:pPr>
        <w:shd w:val="clear" w:color="auto" w:fill="FFFFFF"/>
        <w:spacing w:after="0" w:line="240" w:lineRule="auto"/>
        <w:ind w:firstLine="720"/>
        <w:jc w:val="both"/>
        <w:rPr>
          <w:rFonts w:ascii="Arial" w:eastAsia="Times New Roman" w:hAnsi="Arial" w:cs="Arial"/>
          <w:color w:val="222222"/>
          <w:sz w:val="24"/>
          <w:szCs w:val="24"/>
        </w:rPr>
      </w:pPr>
      <w:r w:rsidRPr="00FF3332">
        <w:rPr>
          <w:rFonts w:ascii="Arial" w:eastAsia="Times New Roman" w:hAnsi="Arial" w:cs="Arial"/>
          <w:i/>
          <w:iCs/>
          <w:color w:val="222222"/>
          <w:sz w:val="20"/>
          <w:szCs w:val="20"/>
        </w:rPr>
        <w:t>Chính phủ ban hành Nghị định về vận động, tiếp nhận, phân </w:t>
      </w:r>
      <w:r w:rsidRPr="00FF3332">
        <w:rPr>
          <w:rFonts w:ascii="Arial" w:eastAsia="Times New Roman" w:hAnsi="Arial" w:cs="Arial"/>
          <w:i/>
          <w:iCs/>
          <w:color w:val="222222"/>
          <w:spacing w:val="-2"/>
          <w:sz w:val="20"/>
          <w:szCs w:val="20"/>
        </w:rPr>
        <w:t>phối và sử dụng các nguồn đóng góp tự nguyện hỗ trợ khắc phục khó khăn do thiên tai, dịch bệnh, sự cố; hỗ trợ bệnh nhân mắc bệnh hiểm nghèo.</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Chương I. NHỮNG QUY ĐỊNH CHUNG</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 xml:space="preserve">Điều 1. Phạm </w:t>
      </w:r>
      <w:proofErr w:type="gramStart"/>
      <w:r w:rsidRPr="00FF3332">
        <w:rPr>
          <w:rFonts w:ascii="Arial" w:eastAsia="Times New Roman" w:hAnsi="Arial" w:cs="Arial"/>
          <w:b/>
          <w:bCs/>
          <w:color w:val="222222"/>
          <w:sz w:val="20"/>
          <w:szCs w:val="20"/>
        </w:rPr>
        <w:t>vi</w:t>
      </w:r>
      <w:proofErr w:type="gramEnd"/>
      <w:r w:rsidRPr="00FF3332">
        <w:rPr>
          <w:rFonts w:ascii="Arial" w:eastAsia="Times New Roman" w:hAnsi="Arial" w:cs="Arial"/>
          <w:b/>
          <w:bCs/>
          <w:color w:val="222222"/>
          <w:sz w:val="20"/>
          <w:szCs w:val="20"/>
        </w:rPr>
        <w:t xml:space="preserve"> điều chỉnh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1. Nghị định này quy định về vận động, tiếp nhận, phân phối và sử dụng các nguồn đóng góp tự nguyện của các tổ chức, cá nhân trong nước và ngoài nước hỗ trợ khắc phục khó khăn do thiên tai, dịch bệnh, sự cố; hỗ trợ bệnh nhân mắc bệnh hiểm nghèo.</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2. Các khoản hỗ trợ từ ngân sách cấp trên cho ngân sách cấp dưới, từ ngân sách của địa phương này ủng hộ cho địa phương khác để khắc phục khó khăn do thiên tai, dịch bệnh, sự cố không thuộc phạm vi điều chỉnh của Nghị định này. Việc tiếp nhận, phân phối và sử dụng các khoản kinh phí hỗ trợ từ ngân sách nhà nước thực hiện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quy định hiện hành của pháp luật về ngân sách nhà nước.</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2. Đối tượng áp dụng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1. Các tổ chức, cá nhân vận động, tiếp nhận, phân phối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a) Ủy ban Mặt trận Tổ quốc Việt Nam kêu gọi, vận động; Ban Vận động, tiếp nhận, phân phối nguồn đóng góp tự nguyện (là tổ chức do Ban Thường trực Ủy ban Mặt trận Tổ quốc Việt Nam cùng cấp thành lập – sau đây gọi là Ban Vận động) tiếp nhận, phân phối nguồn đóng góp tự nguyện khắc phục khó khăn do thiên tai,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lastRenderedPageBreak/>
        <w:t xml:space="preserve">b) Hội Chữ thập đỏ Việt Nam vận động, tiếp nhận, phân phối nguồn đóng góp tự nguyện khắc phục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c) Các bộ, cơ quan ngang bộ, cơ quan thuộc Chính phủ, Ủy ban nhân dân cấp tỉnh, Ủy ban nhân dân cấp huyện vận động, tiếp nhận, phân phối nguồn đóng góp tự nguyện khắc phục khó khăn do thiên tai, dịch bệnh, sự cố. Ủy ban nhân dân cấp xã tiếp nhận, phân phối nguồn đóng góp tự nguyện khi được Ủy ban nhân dân cấp huyện ủy quyền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quy định của pháp luật;</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d) Ban chỉ đạo quốc gia về phòng, chống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xml:space="preserve"> vận động, tiếp nhận đóng góp tự nguyện từ quốc tế trong các tình huống khẩn cấp về thiên tai;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đ) Các cơ quan thông tin đại chúng, cơ sở y tế vận động, tiếp nhận và hỗ trợ bệnh nhân mắc bệnh hiểm nghèo;</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e) Các quỹ từ thiện quy định tại </w:t>
      </w:r>
      <w:hyperlink r:id="rId4" w:tgtFrame="_blank" w:history="1">
        <w:r w:rsidRPr="00FF3332">
          <w:rPr>
            <w:rFonts w:ascii="Arial" w:eastAsia="Times New Roman" w:hAnsi="Arial" w:cs="Arial"/>
            <w:color w:val="0000FF"/>
            <w:sz w:val="20"/>
            <w:szCs w:val="20"/>
            <w:u w:val="single"/>
          </w:rPr>
          <w:t>Nghị định số 93/2019/NĐ-CP</w:t>
        </w:r>
      </w:hyperlink>
      <w:r w:rsidRPr="00FF3332">
        <w:rPr>
          <w:rFonts w:ascii="Arial" w:eastAsia="Times New Roman" w:hAnsi="Arial" w:cs="Arial"/>
          <w:color w:val="222222"/>
          <w:sz w:val="20"/>
          <w:szCs w:val="20"/>
        </w:rPr>
        <w:t> ngày 25 tháng 11 năm 2019 của Chính phủ về tổ chức, hoạt động của quỹ xã hội, quỹ từ thiện (sau đây gọi là quỹ từ thiện) vận động, tiếp nhận, phân phối nguồn đóng góp tự nguyện khắc phục khó khăn do thiên tai, dịch bệnh, sự cố, hỗ trợ bệnh nhân mắc bệnh hiểm nghèo;</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g) Các doanh nghiệp, hợp tác xã và tổ chức khác có tư cách pháp nhân tham gia vận động, tiếp nhận, phân phối nguồn đóng góp tự nguyện khắc phục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 hỗ trợ bệnh nhân mắc bệnh hiểm nghèo;</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h) Cá nhân có đủ năng lực hành </w:t>
      </w:r>
      <w:proofErr w:type="gramStart"/>
      <w:r w:rsidRPr="00FF3332">
        <w:rPr>
          <w:rFonts w:ascii="Arial" w:eastAsia="Times New Roman" w:hAnsi="Arial" w:cs="Arial"/>
          <w:color w:val="222222"/>
          <w:sz w:val="20"/>
          <w:szCs w:val="20"/>
        </w:rPr>
        <w:t>vi</w:t>
      </w:r>
      <w:proofErr w:type="gramEnd"/>
      <w:r w:rsidRPr="00FF3332">
        <w:rPr>
          <w:rFonts w:ascii="Arial" w:eastAsia="Times New Roman" w:hAnsi="Arial" w:cs="Arial"/>
          <w:color w:val="222222"/>
          <w:sz w:val="20"/>
          <w:szCs w:val="20"/>
        </w:rPr>
        <w:t xml:space="preserve"> dân sự tham gia vận động, tiếp nhận, phân phối nguồn đóng góp tự nguyện khắc phục khó khăn do thiên tai, dịch bệnh, sự cố; hỗ trợ bệnh nhân mắc bệnh hiểm nghèo.</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2. Các tổ chức, cá nhân đóng góp tự nguyện để hỗ trợ khắc phục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 hỗ trợ bệnh nhân mắc bệnh hiểm nghèo.</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3. Các tổ chức, cá nhân gặp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 bệnh nhân mắc bệnh hiểm nghèo sử dụng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4. Các tổ chức, cá nhân liên quan đến vận động, tiếp nhận, phân phối và sử dụng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3. Giải thích từ ngữ</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1. Dịch bệnh bao gồm: Các bệnh truyền nhiễm ở người quy định tại Điều 3 </w:t>
      </w:r>
      <w:hyperlink r:id="rId5" w:tgtFrame="_blank" w:history="1">
        <w:r w:rsidRPr="00FF3332">
          <w:rPr>
            <w:rFonts w:ascii="Arial" w:eastAsia="Times New Roman" w:hAnsi="Arial" w:cs="Arial"/>
            <w:color w:val="0000FF"/>
            <w:sz w:val="20"/>
            <w:szCs w:val="20"/>
            <w:u w:val="single"/>
          </w:rPr>
          <w:t>Luật phòng, chống bệnh truyền nhiễm năm 2007</w:t>
        </w:r>
      </w:hyperlink>
      <w:r w:rsidRPr="00FF3332">
        <w:rPr>
          <w:rFonts w:ascii="Arial" w:eastAsia="Times New Roman" w:hAnsi="Arial" w:cs="Arial"/>
          <w:color w:val="222222"/>
          <w:sz w:val="20"/>
          <w:szCs w:val="20"/>
        </w:rPr>
        <w:t>; dịch bệnh động vật quy định tại khoản 8 Điều 3 </w:t>
      </w:r>
      <w:hyperlink r:id="rId6" w:tgtFrame="_top" w:history="1">
        <w:r w:rsidRPr="00FF3332">
          <w:rPr>
            <w:rFonts w:ascii="Arial" w:eastAsia="Times New Roman" w:hAnsi="Arial" w:cs="Arial"/>
            <w:color w:val="0000FF"/>
            <w:sz w:val="20"/>
            <w:szCs w:val="20"/>
            <w:u w:val="single"/>
          </w:rPr>
          <w:t>Luật thú y năm 2015</w:t>
        </w:r>
      </w:hyperlink>
      <w:r w:rsidRPr="00FF3332">
        <w:rPr>
          <w:rFonts w:ascii="Arial" w:eastAsia="Times New Roman" w:hAnsi="Arial" w:cs="Arial"/>
          <w:color w:val="222222"/>
          <w:sz w:val="20"/>
          <w:szCs w:val="20"/>
        </w:rPr>
        <w:t> và dịch hại thực vật được công bố dịch theo quy định tại khoản 1 Điều 17 Luật bảo vệ và kiểm dịch thực vật năm 2013.</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Sự cố là các tình huống do thiên tai hoặc con người gây ra được quy định tại khoản 1 Điều 3 </w:t>
      </w:r>
      <w:hyperlink r:id="rId7" w:tgtFrame="_blank" w:history="1">
        <w:r w:rsidRPr="00FF3332">
          <w:rPr>
            <w:rFonts w:ascii="Arial" w:eastAsia="Times New Roman" w:hAnsi="Arial" w:cs="Arial"/>
            <w:color w:val="0000FF"/>
            <w:sz w:val="20"/>
            <w:szCs w:val="20"/>
            <w:u w:val="single"/>
          </w:rPr>
          <w:t>Nghị định số 30/2017/NĐ-CP</w:t>
        </w:r>
      </w:hyperlink>
      <w:r w:rsidRPr="00FF3332">
        <w:rPr>
          <w:rFonts w:ascii="Arial" w:eastAsia="Times New Roman" w:hAnsi="Arial" w:cs="Arial"/>
          <w:color w:val="222222"/>
          <w:sz w:val="20"/>
          <w:szCs w:val="20"/>
        </w:rPr>
        <w:t> ngày 21 tháng 3 năm 2017 của Chính phủ về quy định tổ chức, hoạt động ứng phó sự cố, thiên tai và tìm kiếm cứu nạn.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3. Bệnh nhân mắc bệnh hiểm nghèo là bệnh nhân bị mắc bệnh thuộc danh mục bệnh hiểm nghèo do Bộ Y tế quy định.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4. Nguyên tắc tổ chức vận động, tiếp nhận, phân phối và sử dụng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1. Nhà nước khuyến khích, tôn vinh và tạo điều kiện thuận lợi để các tổ chức, cá nhân tham gia đóng góp tự nguyện và tổ chức vận động đóng góp tự nguyện; phát huy tinh thần đoàn kết, tương thân, tương ái, nhanh chóng hỗ trợ người dân chịu thiệt hại bởi thiên tai, dịch bệnh, sự cố hoặc người dân mắc bệnh hiểm nghèo nhằm sớm ổn định cuộc sống, sinh hoạt, khôi phục và phát triển sản xuất, kinh doanh.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2. Vận động đóng góp để hỗ trợ khắc phục khó khăn do thiên tai, dịch bệnh, sự cố được thực hiện khi thiên tai, dịch bệnh, sự cố gây ra thiệt hại về người, tài sản hoặc ảnh hưởng đến đời sống của Nhân dân; vận động đóng góp để hỗ trợ bệnh nhân mắc bệnh hiểm nghèo thực hiện theo từng trường hợp cụ thể.</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3. Vận động đóng góp phải đảm bảo kịp thời và được thực hiện theo nguyên tắc tự nguyện; các tổ chức, cá nhân không được phép đặt ra mức tối thiểu để yêu cầu phải đóng góp; các khoản đóng góp tự nguyện phải từ thu nhập, tài sản hợp pháp của các tổ chức, cá nhân thực hiện đóng góp.</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lastRenderedPageBreak/>
        <w:t>4. Tiếp nhận, phân phối và sử dụng tiền, hiện vật đóng góp để khắc phục khó khăn do thiên tai, dịch bệnh, sự cố và hỗ trợ bệnh nhân mắc bệnh hiểm nghèo đảm bảo kịp thời, hiệu quả, công bằng, công khai, đúng mục đích, đối tượng; có sự phối hợp đồng bộ, chặt chẽ giữa các cơ quan, bộ, ngành, địa phương, tổ chức và cá nhân có liên quan.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5. Kinh phí phục vụ cho hoạt động vận động, tiếp nhận, phân phối và sử dụng nguồn đóng góp tự nguyện thực hiện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quy định hiện hành của pháp luật về ngân sách nhà nước và quy định tại Nghị định này.</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 xml:space="preserve">Điều 5. Các hành </w:t>
      </w:r>
      <w:proofErr w:type="gramStart"/>
      <w:r w:rsidRPr="00FF3332">
        <w:rPr>
          <w:rFonts w:ascii="Arial" w:eastAsia="Times New Roman" w:hAnsi="Arial" w:cs="Arial"/>
          <w:b/>
          <w:bCs/>
          <w:color w:val="222222"/>
          <w:sz w:val="20"/>
          <w:szCs w:val="20"/>
        </w:rPr>
        <w:t>vi</w:t>
      </w:r>
      <w:proofErr w:type="gramEnd"/>
      <w:r w:rsidRPr="00FF3332">
        <w:rPr>
          <w:rFonts w:ascii="Arial" w:eastAsia="Times New Roman" w:hAnsi="Arial" w:cs="Arial"/>
          <w:b/>
          <w:bCs/>
          <w:color w:val="222222"/>
          <w:sz w:val="20"/>
          <w:szCs w:val="20"/>
        </w:rPr>
        <w:t xml:space="preserve"> bị nghiêm cấm</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1. Cản trở hoặc ép buộc tổ chức, cá nhân tham gia vận động, đóng góp, tiếp nhận, phân phối và sử dụng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Báo cáo, cung cấp thông tin không đúng sự thật; chiếm đoạt; phân phối, sử dụng sai mục đích, không đúng thời gian phân phối, đối tượng được hỗ trợ từ nguồn đóng góp tự nguyện.</w:t>
      </w:r>
    </w:p>
    <w:p w:rsidR="00FF3332" w:rsidRPr="00FF3332" w:rsidRDefault="00FF3332" w:rsidP="00FF3332">
      <w:pPr>
        <w:shd w:val="clear" w:color="auto" w:fill="FFFFFF"/>
        <w:spacing w:after="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3. Lợi dụng công tác vận động, tiếp nhận, phân phối và sử dụng nguồn đóng góp tự nguyện để trục lợi hoặc thực hiện các hoạt động xâm phạm </w:t>
      </w:r>
      <w:proofErr w:type="gramStart"/>
      <w:r w:rsidRPr="00FF3332">
        <w:rPr>
          <w:rFonts w:ascii="Arial" w:eastAsia="Times New Roman" w:hAnsi="Arial" w:cs="Arial"/>
          <w:color w:val="222222"/>
          <w:sz w:val="20"/>
          <w:szCs w:val="20"/>
        </w:rPr>
        <w:t>an</w:t>
      </w:r>
      <w:proofErr w:type="gramEnd"/>
      <w:r w:rsidRPr="00FF3332">
        <w:rPr>
          <w:rFonts w:ascii="Arial" w:eastAsia="Times New Roman" w:hAnsi="Arial" w:cs="Arial"/>
          <w:color w:val="222222"/>
          <w:sz w:val="20"/>
          <w:szCs w:val="20"/>
        </w:rPr>
        <w:t xml:space="preserve"> ninh quốc gia, trật tự an toàn xã hội.</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Chương II. NHỮNG QUY ĐỊNH CỤ THỂ</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Mục 1. QUY ĐỊNH CÁC TỔ CHỨC THAM GIA VẬN ĐỘNG, TIẾP NHẬN, PHÂN PHỐI VÀ SỬ DỤNG NGUỒN ĐÓNG GÓP TỰ NGUYỆN ĐỂ KHẮC PHỤC KHÓ KHĂN DO THIÊN TAI, DỊCH BỆNH, SỰ CỐ TRONG NƯỚC</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6. Kêu gọi, vận động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Khi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 xảy ra gây thiệt hại về</w:t>
      </w:r>
      <w:r w:rsidRPr="00FF3332">
        <w:rPr>
          <w:rFonts w:ascii="Arial" w:eastAsia="Times New Roman" w:hAnsi="Arial" w:cs="Arial"/>
          <w:color w:val="222222"/>
          <w:spacing w:val="-2"/>
          <w:sz w:val="20"/>
          <w:szCs w:val="20"/>
        </w:rPr>
        <w:t> người, tài sản hoặc ảnh hưởng tới đời sống của Nhân dân, tùy theo mức độ, phạm vi thiệt hại, việc kêu gọi, vận động đóng góp tự nguyện của các tổ chức được thực hiện theo các phương thức như sau:</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3"/>
          <w:sz w:val="20"/>
          <w:szCs w:val="20"/>
        </w:rPr>
        <w:t>1. Đoàn Chủ tịch Ủy ban Trung ương Mặt trận Tổ quốc Việt Nam hoặc Chủ tịch Ủy ban Mặt trận Tổ quốc Việt Nam cấp tỉnh kêu gọi, vận động các tổ chức, cá nhân đóng góp tự nguyện để hỗ trợ Nhân dân và các địa phương bị thiệt hại.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2. Hội Chữ thập đỏ Việt Nam kêu gọi, vận động tổ chức chữ thập đỏ trong nước và ngoài nước ủng hộ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quy định của pháp luật hiện hành về hoạt động Chữ thập đỏ.</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3. Các cơ quan thông tin đại chúng hưởng ứng lời kêu gọi của Đoàn Chủ tịch Ủy ban Trung ương Mặt trận Tổ quốc Việt Nam, Ủy ban Mặt trận Tổ quốc Việt Nam cấp tỉnh vận động các tổ chức, cá nhân đóng góp tự nguyện hỗ trợ khắc phục khó khăn do thiên tai, dịch bệnh, sự cố theo quy định của pháp luật.</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4. Các quỹ từ thiện kêu gọi, vận động các tổ chức, cá nhân đóng góp tự nguyện khắc phục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 xảy ra trên địa bàn thuộc phạm vi hoạt động.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5. Các doanh nghiệp, hợp tác xã và tổ chức khác có tư cách pháp nhân kêu gọi, vận động các tổ chức, cá nhân đóng góp tự nguyện khắc phục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 Khi thực hiện vận động nguồn đóng góp tự nguyện, các tổ chức có thông báo trên trang thông tin điện tử hoặc các phương tiện thông tin truyền thông cam kết về mục đích, phạm vi, phương thức, hình thức vận động, đối tượng hỗ trợ, thời gian thực hiện hỗ trợ và gửi bằng văn bản đến Ủy ban nhân dân cấp xã nơi đặt trụ sở chính theo mẫu Thông báo ban hành kèm theo Nghị định này. Ủy ban nhân dân cấp xã có trách nhiệm lưu trữ để theo dõi và cung cấp thông tin khi có yêu cầu của tổ chức, cá nhân đóng góp hoặc nhận hỗ trợ và cơ quan có thẩm quyền phục vụ công tác hướng dẫn, theo dõi, thanh tra, kiểm tra, giám sát, xử lý vi phạm.</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6. Ban chỉ đạo quốc gia về phòng, chống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xml:space="preserve"> kêu gọi, vận động nguồn đóng góp tự nguyện từ quốc tế trong các tình huống khẩn cấp về thiên tai. Các bộ, cơ quan ngang bộ, cơ quan thuộc Chính phủ, Ủy ban nhân dân cấp tỉnh, Ủy ban nhân dân cấp huyện kêu gọi, vận động các tổ chức, cá nhân đóng góp tự nguyện khắc phục khó khăn do thiên tai,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7. Thành phần và nhiệm vụ của Ban Vận động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lastRenderedPageBreak/>
        <w:t>1. Thành phần của Ban Vận động các cấp (gồm Ban Vận động Trung ương và Ban Vận động các cấp tại địa phương):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a) Ban Vận động của từng cấp do lãnh đạo Ủy ban Mặt trận Tổ quốc Việt Nam cùng cấp là Trưởng ban;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b) Căn cứ tình hình thực tế, Trưởng ban quyết định thành phần Ban Vận động gồm đại diện các cơ quan, tổ chức có liên quan.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6"/>
          <w:sz w:val="20"/>
          <w:szCs w:val="20"/>
        </w:rPr>
        <w:t>2. </w:t>
      </w:r>
      <w:r w:rsidRPr="00FF3332">
        <w:rPr>
          <w:rFonts w:ascii="Arial" w:eastAsia="Times New Roman" w:hAnsi="Arial" w:cs="Arial"/>
          <w:color w:val="222222"/>
          <w:sz w:val="20"/>
          <w:szCs w:val="20"/>
        </w:rPr>
        <w:t>Nhiệm vụ của Ban Vận động: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a) Phối hợp với các cơ quan thông tin đại chúng</w:t>
      </w:r>
      <w:r w:rsidRPr="00FF3332">
        <w:rPr>
          <w:rFonts w:ascii="Arial" w:eastAsia="Times New Roman" w:hAnsi="Arial" w:cs="Arial"/>
          <w:color w:val="222222"/>
          <w:sz w:val="20"/>
          <w:szCs w:val="20"/>
        </w:rPr>
        <w:t> phổ biến, thông tin rộng rãi ý nghĩa của cuộc vận động, thời gian, </w:t>
      </w:r>
      <w:r w:rsidRPr="00FF3332">
        <w:rPr>
          <w:rFonts w:ascii="Arial" w:eastAsia="Times New Roman" w:hAnsi="Arial" w:cs="Arial"/>
          <w:color w:val="222222"/>
          <w:spacing w:val="-4"/>
          <w:sz w:val="20"/>
          <w:szCs w:val="20"/>
        </w:rPr>
        <w:t>địa điểm tiếp nhận, tài khoản tiếp nhận tới </w:t>
      </w:r>
      <w:r w:rsidRPr="00FF3332">
        <w:rPr>
          <w:rFonts w:ascii="Arial" w:eastAsia="Times New Roman" w:hAnsi="Arial" w:cs="Arial"/>
          <w:color w:val="222222"/>
          <w:sz w:val="20"/>
          <w:szCs w:val="20"/>
        </w:rPr>
        <w:t>các tổ chức, cá nhân tự nguyện đóng góp;</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b) Chủ trì, phối hợp với chính quyền cùng cấp chịu trách nhiệm tiếp nhận, quản lý, phân phối nguồn đóng góp tự nguyện đến địa phương, Nhân dân vùng bị thiên tai, dịch bệnh, sự cố đảm bảo kịp thời, đúng mục đích, đúng đối tượng, công khai và minh bạch;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c) Thực hiện báo cáo tình hình và kết quả vận động, tiếp nhận, phân phối nguồn đóng góp tự nguyện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chế độ quy định.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8. Thời gian vận động, tiếp nhận và phân phối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 xml:space="preserve">1. Cuộc vận động được phát động ngay sau khi thiên </w:t>
      </w:r>
      <w:proofErr w:type="gramStart"/>
      <w:r w:rsidRPr="00FF3332">
        <w:rPr>
          <w:rFonts w:ascii="Arial" w:eastAsia="Times New Roman" w:hAnsi="Arial" w:cs="Arial"/>
          <w:color w:val="222222"/>
          <w:spacing w:val="-2"/>
          <w:sz w:val="20"/>
          <w:szCs w:val="20"/>
        </w:rPr>
        <w:t>tai</w:t>
      </w:r>
      <w:proofErr w:type="gramEnd"/>
      <w:r w:rsidRPr="00FF3332">
        <w:rPr>
          <w:rFonts w:ascii="Arial" w:eastAsia="Times New Roman" w:hAnsi="Arial" w:cs="Arial"/>
          <w:color w:val="222222"/>
          <w:spacing w:val="-2"/>
          <w:sz w:val="20"/>
          <w:szCs w:val="20"/>
        </w:rPr>
        <w:t>, dịch bệnh, sự cố xảy ra, gây thiệt hại về người, tài sản hoặc ảnh hưởng tới đời sống của Nhân dân.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1"/>
          <w:sz w:val="20"/>
          <w:szCs w:val="20"/>
        </w:rPr>
        <w:t>2. Tùy theo diễn biến, yêu cầu thực tế khắc phục hậu quả thiên tai, dịch bệnh, sự cố, các tổ chức, cơ quan, đơn vị vận động đóng góp tự nguyện quy định tại Điều 6 Nghị định này quyết định thời gian tiếp nhận các khoản đóng góp tự nguyện để khắc phục hậu quả thiên tai, dịch bệnh, sự cố nhưng không quá 90 ngày, kể từ ngày bắt đầu phát động cuộc vận động (trừ trường hợp thực hiện theo cam kết với tổ chức, cá nhân đóng góp). Trường hợp cần thiết, Ban Vận động từ cấp tỉnh trở lên có thể quyết định kéo dài thời gian tiếp nhận các khoản đóng góp tự nguyện.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3. Thời gian phân phối được thực hiện ngay trong quá trình vận động, tiếp nhận và kết thúc chậm nhất không quá 20 ngày (trừ trường hợp thực hiện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cam kết với tổ chức, cá nhân đóng góp), kể từ ngày kết thúc thời gian tiếp nhận.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9. Tiếp nhận, quản lý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1. Tiếp nhận, quản lý tiền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a) Các tổ chức, cơ quan, đơn vị quy định tại điểm a, b, c, d, e</w:t>
      </w:r>
      <w:r w:rsidRPr="00FF3332">
        <w:rPr>
          <w:rFonts w:ascii="Arial" w:eastAsia="Times New Roman" w:hAnsi="Arial" w:cs="Arial"/>
          <w:color w:val="222222"/>
          <w:sz w:val="24"/>
          <w:szCs w:val="24"/>
        </w:rPr>
        <w:t> </w:t>
      </w:r>
      <w:r w:rsidRPr="00FF3332">
        <w:rPr>
          <w:rFonts w:ascii="Arial" w:eastAsia="Times New Roman" w:hAnsi="Arial" w:cs="Arial"/>
          <w:color w:val="222222"/>
          <w:spacing w:val="-2"/>
          <w:sz w:val="20"/>
          <w:szCs w:val="20"/>
        </w:rPr>
        <w:t>khoản 1 Điều 2 Nghị định này mở một tài khoản riêng tại Kho bạc Nhà nước hoặc ngân hàng thương mại theo từng cuộc vận động để tiếp nhận, quản lý toàn bộ tiền đóng góp tự nguyện của các tổ chức, cá nhân trong thời gian tiếp nhận. Trường hợp Ban Vận động cấp tỉnh trở lên không có quyết định kéo dài thời gian tiếp nhận, thì các tổ chức, cơ quan, đơn vị không được tiếp nhận thêm tiền đóng góp tự nguyện sau khi kết thúc thời gian tiếp nhận và có trách nhiệm thông báo đến nơi mở tài khoản (Kho bạc Nhà nước hoặc ngân hàng thương mại) về việc dừng tiếp nhận các khoản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Các cơ quan thông tin đại chúng, các tổ chức là đầu mối tiếp nhận tiền đóng góp tự nguyện của các tập thể, cá nhân thuộc cơ quan, đơn vị mình đóng góp để ủng hộ các địa phương bị thiên tai, dịch bệnh, sự cố thì nộp toàn bộ số tiền huy động được vào tài khoản riêng của cơ quan vận động cùng cấp được mở để tiếp nhận, quản lý tiền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b) Đối với địa phương không bị thiên tai, dịch bệnh, sự cố: Ban Vận động cấp xã chuyển tiền vào tài khoản của Ban Vận động cấp huyện hoặc nộp trực tiếp vào tài khoản của Ban Vận động cấp tỉnh; Ban Vận động cấp huyện chuyển tiền vào tài khoản của Ban Vận động cấp tỉnh; Ban Vận động cấp tỉnh chuyển tiền vào tài khoản của Ban Vận động Trung ương để tổng hợp, cân đối phân phối hỗ trợ địa phương bị thiên tai, dịch bệnh, sự cố hoặc chuyển trực tiếp cho Ban Vận động địa phương nơi bị thiên tai,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lastRenderedPageBreak/>
        <w:t>c) </w:t>
      </w:r>
      <w:r w:rsidRPr="00FF3332">
        <w:rPr>
          <w:rFonts w:ascii="Arial" w:eastAsia="Times New Roman" w:hAnsi="Arial" w:cs="Arial"/>
          <w:color w:val="222222"/>
          <w:spacing w:val="-4"/>
          <w:sz w:val="20"/>
          <w:szCs w:val="20"/>
        </w:rPr>
        <w:t>Đối với địa phương bị thiên tai, dịch bệnh, sự cố: Ban Vận động cấp xã, cấp huyện báo cáo Ban Vận động cấp trên về kết quả tiếp nhận, kế hoạch phân phối, sử dụng nguồn đóng góp tự nguyện và chuyển tiền vào tài khoản của Ban Vận động cấp trên hoặc giữ lại để phân phối, sử dụng trực tiếp hỗ trợ thiên tai, dịch bệnh, sự cố ngay trên địa bàn theo quy định tại khoản 4 Điều 10 Nghị định này</w:t>
      </w:r>
      <w:r w:rsidRPr="00FF3332">
        <w:rPr>
          <w:rFonts w:ascii="Arial" w:eastAsia="Times New Roman" w:hAnsi="Arial" w:cs="Arial"/>
          <w:color w:val="222222"/>
          <w:spacing w:val="2"/>
          <w:sz w:val="20"/>
          <w:szCs w:val="20"/>
        </w:rPr>
        <w:t>;</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d) Trường hợp các tổ chức, cá nhân ủng hộ bằng ngoại tệ, Ban Vận động bán số ngoại tệ cho ngân hàng thương mại và nộp tiền thu được vào tài khoản của Ban Vận động cùng cấp.</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Tiếp nhận, quản lý hiện vật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a) </w:t>
      </w:r>
      <w:r w:rsidRPr="00FF3332">
        <w:rPr>
          <w:rFonts w:ascii="Arial" w:eastAsia="Times New Roman" w:hAnsi="Arial" w:cs="Arial"/>
          <w:color w:val="222222"/>
          <w:spacing w:val="-2"/>
          <w:sz w:val="20"/>
          <w:szCs w:val="20"/>
        </w:rPr>
        <w:t>Ban Vận động các cấp phối hợp với các cơ quan, đơn vị cùng cấp hướng dẫn thành lập các điểm tiếp nhận hiện vật đóng góp tự nguyện.</w:t>
      </w:r>
      <w:r w:rsidRPr="00FF3332">
        <w:rPr>
          <w:rFonts w:ascii="Arial" w:eastAsia="Times New Roman" w:hAnsi="Arial" w:cs="Arial"/>
          <w:color w:val="222222"/>
          <w:sz w:val="24"/>
          <w:szCs w:val="24"/>
        </w:rPr>
        <w:t> </w:t>
      </w:r>
      <w:r w:rsidRPr="00FF3332">
        <w:rPr>
          <w:rFonts w:ascii="Arial" w:eastAsia="Times New Roman" w:hAnsi="Arial" w:cs="Arial"/>
          <w:color w:val="222222"/>
          <w:spacing w:val="-2"/>
          <w:sz w:val="20"/>
          <w:szCs w:val="20"/>
        </w:rPr>
        <w:t xml:space="preserve">Toàn bộ hiện vật đóng góp tự nguyện phải được giao, nhận đầy đủ về số lượng, chủng loại; bảo quản, lưu trữ </w:t>
      </w:r>
      <w:proofErr w:type="gramStart"/>
      <w:r w:rsidRPr="00FF3332">
        <w:rPr>
          <w:rFonts w:ascii="Arial" w:eastAsia="Times New Roman" w:hAnsi="Arial" w:cs="Arial"/>
          <w:color w:val="222222"/>
          <w:spacing w:val="-2"/>
          <w:sz w:val="20"/>
          <w:szCs w:val="20"/>
        </w:rPr>
        <w:t>theo</w:t>
      </w:r>
      <w:proofErr w:type="gramEnd"/>
      <w:r w:rsidRPr="00FF3332">
        <w:rPr>
          <w:rFonts w:ascii="Arial" w:eastAsia="Times New Roman" w:hAnsi="Arial" w:cs="Arial"/>
          <w:color w:val="222222"/>
          <w:spacing w:val="-2"/>
          <w:sz w:val="20"/>
          <w:szCs w:val="20"/>
        </w:rPr>
        <w:t xml:space="preserve"> đúng tiêu chuẩn quy định tại các điểm tiếp nhận hoặc kho tiếp nhận theo chỉ định của Ban Vận động. Căn cứ tình hình thực tế, các đơn vị tiếp nhận hiện vật đóng góp tự nguyện có thể sử dụng tạm thời kho chứa hàng hoá, trụ sở của cơ quan mình hoặc thuê kho tàng bến bãi làm nơi tập kết;</w:t>
      </w: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b) Trường hợp cần phải hỗ trợ khẩn cấp, giải phóng nhanh hiện vật </w:t>
      </w:r>
      <w:r w:rsidRPr="00FF3332">
        <w:rPr>
          <w:rFonts w:ascii="Arial" w:eastAsia="Times New Roman" w:hAnsi="Arial" w:cs="Arial"/>
          <w:color w:val="222222"/>
          <w:sz w:val="24"/>
          <w:szCs w:val="24"/>
        </w:rPr>
        <w:t>đóng góp tự nguyện tại điểm tiếp nhận, Ban Vận động quyết định phân phối ngay nhu yếu phẩm (quần áo, lương thực, thuốc chữa bệnh, nhu yếu phẩm khác) cho các đối tượng được hỗ trợ;</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c) Trường hợp hiện vật đóng góp tự nguyện bằng vàng, bạc, kim khí quý, đá quý thì Ban Vận động</w:t>
      </w:r>
      <w:r w:rsidRPr="00FF3332">
        <w:rPr>
          <w:rFonts w:ascii="Arial" w:eastAsia="Times New Roman" w:hAnsi="Arial" w:cs="Arial"/>
          <w:color w:val="222222"/>
          <w:spacing w:val="-2"/>
          <w:sz w:val="20"/>
          <w:szCs w:val="20"/>
        </w:rPr>
        <w:t> tổ chức bán đấu giá theo quy định hiện hành của pháp luật về đấu giá tài sản và nộp tiền thu được vào tài khoản của Ban Vận động cùng cấp; trường hợp Ban Vận động cấp xã tiếp nhận hiện vật và tổ chức bán đấu giá thì nộp tiền thu được vào tài khoản của Ban Vận động cấp huyện.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3. Những khoản tiếp nhận có điều kiện, địa chỉ cụ thể thì Ban Vận động có trách nhiệm thực hiện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đúng cam kết.</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4. Ban chỉ đạo quốc gia về phòng, chống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xml:space="preserve"> tiếp nhận để chuyển giao các khoản hỗ trợ khẩn cấp từ quốc tế trong các tình huống khẩn cấp về thiên tai theo quy định hiện hành.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5. Căn cứ hướng dẫn của Ban Vận động Trung ương, các bộ, cơ quan ngang bộ, cơ quan thuộc Chính phủ tiếp nhận nguồn đóng góp tự nguyện để hỗ trợ khắc phục khó khăn do thiên tai, dịch bệnh, sự cố và chuyển giao cho Ban Vận động Trung ương, Hội Chữ thập đỏ Việt Nam, Ủy ban nhân dân cấp tỉnh nơi bị thiên tai, dịch bệnh, sự cố hoặc giữ lại để sử dụng trực tiếp hỗ trợ thiên tai,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6. Các quỹ từ thiện tiếp nhận, quản lý các khoản đóng góp tự nguyện vận động được và phân phối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quy định tại khoản 5 Điều 10 Nghị định này. Trường hợp hưởng ứng lời kêu gọi của Đoàn Chủ tịch Ủy ban Trung ương Mặt trận Tổ quốc Việt Nam, Ủy ban Mặt trận Tổ quốc Việt Nam cấp tỉnh và kêu gọi, vận động để hỗ trợ ngoài phạm vi hoạt động, các quỹ từ thiện tiếp nhận, sau đó chuyển giao cho Ban Vận động cùng cấp để hỗ trợ Nhân dân và địa phương bị thiên tai,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7. </w:t>
      </w:r>
      <w:r w:rsidRPr="00FF3332">
        <w:rPr>
          <w:rFonts w:ascii="Arial" w:eastAsia="Times New Roman" w:hAnsi="Arial" w:cs="Arial"/>
          <w:color w:val="222222"/>
          <w:spacing w:val="2"/>
          <w:sz w:val="20"/>
          <w:szCs w:val="20"/>
        </w:rPr>
        <w:t>Các doanh nghiệp, hợp tác xã và tổ chức khác có tư cách pháp nhân mở một tài khoản riêng tại Kho bạc Nhà nước hoặc ngân hàng thương mại theo từng cuộc vận động để tiếp nhận, quản lý toàn bộ tiền đóng góp tự nguyện vận động được theo nội dung đã cam kết, quy định tại Nghị định này và quy định của pháp luật có liên quan; có biên nhận các khoản đóng góp tự nguyện bằng tiền mặt, hiện vật tiếp nhận được khi tổ chức, cá nhân đóng góp yêu cầu. Các tổ chức không được tiếp nhận thêm các khoản đóng góp tự nguyện sau khi kết thúc thời gian tiếp nhận đã cam kết và có trách nhiệm thông báo đến nơi mở tài khoản (Kho bạc Nhà nước hoặc ngân hàng thương mại) về việc dừng tiếp nhận các khoản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8. Ngoài các hình thức đóng góp bằng tiền, hiện vật, các tổ chức, cá nhân có thể đóng góp bằng hình thức cung cấp dịch vụ như miễn phí hoặc giảm giá một số dịch vụ để hỗ trợ khắc phục khó khăn do thiên tai, dịch bệnh, sự cố. Ban Vận động các cấp thông báo việc cung cấp dịch vụ tới các tổ chức, cá nhân gặp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10. Phân phối, sử dụng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1. Căn cứ phân phối nguồn đóng góp tự nguyện</w:t>
      </w:r>
      <w:r w:rsidRPr="00FF3332">
        <w:rPr>
          <w:rFonts w:ascii="Arial" w:eastAsia="Times New Roman" w:hAnsi="Arial" w:cs="Arial"/>
          <w:color w:val="222222"/>
          <w:sz w:val="24"/>
          <w:szCs w:val="24"/>
        </w:rPr>
        <w:t>:</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6"/>
          <w:sz w:val="20"/>
          <w:szCs w:val="20"/>
        </w:rPr>
        <w:lastRenderedPageBreak/>
        <w:t xml:space="preserve">a) Mức độ thiệt hại do thiên </w:t>
      </w:r>
      <w:proofErr w:type="gramStart"/>
      <w:r w:rsidRPr="00FF3332">
        <w:rPr>
          <w:rFonts w:ascii="Arial" w:eastAsia="Times New Roman" w:hAnsi="Arial" w:cs="Arial"/>
          <w:color w:val="222222"/>
          <w:spacing w:val="6"/>
          <w:sz w:val="20"/>
          <w:szCs w:val="20"/>
        </w:rPr>
        <w:t>tai</w:t>
      </w:r>
      <w:proofErr w:type="gramEnd"/>
      <w:r w:rsidRPr="00FF3332">
        <w:rPr>
          <w:rFonts w:ascii="Arial" w:eastAsia="Times New Roman" w:hAnsi="Arial" w:cs="Arial"/>
          <w:color w:val="222222"/>
          <w:spacing w:val="6"/>
          <w:sz w:val="20"/>
          <w:szCs w:val="20"/>
        </w:rPr>
        <w:t>, sự cố gây ra; mức độ ảnh hưởng của dịch bệnh;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b) Nguồn đóng góp tự nguyện </w:t>
      </w:r>
      <w:proofErr w:type="gramStart"/>
      <w:r w:rsidRPr="00FF3332">
        <w:rPr>
          <w:rFonts w:ascii="Arial" w:eastAsia="Times New Roman" w:hAnsi="Arial" w:cs="Arial"/>
          <w:color w:val="222222"/>
          <w:sz w:val="20"/>
          <w:szCs w:val="20"/>
        </w:rPr>
        <w:t>chung</w:t>
      </w:r>
      <w:proofErr w:type="gramEnd"/>
      <w:r w:rsidRPr="00FF3332">
        <w:rPr>
          <w:rFonts w:ascii="Arial" w:eastAsia="Times New Roman" w:hAnsi="Arial" w:cs="Arial"/>
          <w:color w:val="222222"/>
          <w:sz w:val="20"/>
          <w:szCs w:val="20"/>
        </w:rPr>
        <w:t xml:space="preserve"> cho cộng đồng và những khoản hỗ trợ có điều kiện, địa chỉ cụ thể;</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4"/>
          <w:sz w:val="20"/>
          <w:szCs w:val="20"/>
        </w:rPr>
        <w:t xml:space="preserve">c) Nguồn đóng góp tự nguyện của các tổ chức, cá nhân đã hỗ trợ trực tiếp cho các cá nhân và hộ gia đình bị thiên </w:t>
      </w:r>
      <w:proofErr w:type="gramStart"/>
      <w:r w:rsidRPr="00FF3332">
        <w:rPr>
          <w:rFonts w:ascii="Arial" w:eastAsia="Times New Roman" w:hAnsi="Arial" w:cs="Arial"/>
          <w:color w:val="222222"/>
          <w:spacing w:val="4"/>
          <w:sz w:val="20"/>
          <w:szCs w:val="20"/>
        </w:rPr>
        <w:t>tai</w:t>
      </w:r>
      <w:proofErr w:type="gramEnd"/>
      <w:r w:rsidRPr="00FF3332">
        <w:rPr>
          <w:rFonts w:ascii="Arial" w:eastAsia="Times New Roman" w:hAnsi="Arial" w:cs="Arial"/>
          <w:color w:val="222222"/>
          <w:spacing w:val="4"/>
          <w:sz w:val="20"/>
          <w:szCs w:val="20"/>
        </w:rPr>
        <w:t>, dịch bệnh, sự cố (không qua Ban Vận động).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Ban Vận động Trung ương chủ trì, phối hợp với các bộ, cơ quan ngang bộ, cơ quan thuộc Chính phủ để phân phối, sử dụng nguồn đóng góp tự nguyện cho các địa phương bị thiên tai, dịch bệnh, sự cố đối với nguồn đóng góp tự nguyện do Ban Vận động Trung ương tiếp nhận.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 xml:space="preserve">3. Căn cứ hướng dẫn của Ban Vận động Trung ương, Ban Vận động cấp tỉnh nơi địa phương không bị thiên </w:t>
      </w:r>
      <w:proofErr w:type="gramStart"/>
      <w:r w:rsidRPr="00FF3332">
        <w:rPr>
          <w:rFonts w:ascii="Arial" w:eastAsia="Times New Roman" w:hAnsi="Arial" w:cs="Arial"/>
          <w:color w:val="222222"/>
          <w:spacing w:val="-2"/>
          <w:sz w:val="20"/>
          <w:szCs w:val="20"/>
        </w:rPr>
        <w:t>tai</w:t>
      </w:r>
      <w:proofErr w:type="gramEnd"/>
      <w:r w:rsidRPr="00FF3332">
        <w:rPr>
          <w:rFonts w:ascii="Arial" w:eastAsia="Times New Roman" w:hAnsi="Arial" w:cs="Arial"/>
          <w:color w:val="222222"/>
          <w:spacing w:val="-2"/>
          <w:sz w:val="20"/>
          <w:szCs w:val="20"/>
        </w:rPr>
        <w:t>, dịch bệnh, sự cố thực hiện phân phối nguồn đóng góp tự nguyện cho các địa phương bị thiên tai,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4. Ban Vận động các cấp ở địa phương bị thiên tai, dịch bệnh, sự cố căn cứ hướng dẫn của Ban Vận động cấp trên, chủ trì, phối hợp với đại diện Ủy ban nhân dân cùng cấp và các cơ quan có liên quan quyết định nội dung hỗ trợ, mức hỗ trợ, hình thức hỗ trợ và đối tượng hỗ trợ theo chức năng, nhiệm vụ được giao và phương thức vận động, đảm bảo phù hợp tình hình thực tế trên địa bàn, đúng mục đích, hiệu quả, công khai, minh bạch và phân bổ, sử dụng hỗ trợ Nhân dân gặp khó khăn do thiên tai, dịch bệnh, sự cố. Các nội dung chi hỗ trợ từ nguồn đóng góp tự nguyện được thực hiện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quy định tại Điều 11 Nghị định này.</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5. Các quỹ từ thiện có trách nhiệm phối hợp với Ủy ban nhân dân nơi tiếp nhận hỗ trợ để phân phối nguồn đóng góp tự nguyện vận động được theo mục đích, phạm vi hoạt động và thông báo với Ủy ban Mặt trận Tổ quốc Việt Nam cùng cấp, các tổ chức, cá nhân đóng góp.</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6. Đối với nguồn đóng góp tự nguyện do doanh nghiệp, hợp tác xã và tổ chức khác có tư cách pháp nhân vận động, tiếp nhận được thực hiện như sau:</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a) Các doanh nghiệp, hợp tác xã và tổ chức khác có tư cách pháp nhân có trách nhiệm thông báo với Ủy ban nhân dân nơi tiếp nhận hỗ trợ (cấp tỉnh, cấp huyện, cấp xã theo phân cấp; trường hợp cần thiết, liên hệ Ủy ban nhân dân cấp tỉnh hướng dẫn cụ thể) để phối hợp xác định phạm vi, đối tượng, mức, thời gian hỗ trợ và thực hiện phân phối, sử dụng nguồn đóng góp tự nguyện vận động được, khuyến khích chi theo các nội dung quy định tại khoản 1 Điều 11 Nghị định này</w:t>
      </w:r>
      <w:r w:rsidRPr="00FF3332">
        <w:rPr>
          <w:rFonts w:ascii="Arial" w:eastAsia="Times New Roman" w:hAnsi="Arial" w:cs="Arial"/>
          <w:color w:val="222222"/>
          <w:sz w:val="20"/>
          <w:szCs w:val="20"/>
        </w:rPr>
        <w:t>, trừ trường hợp thực hiện theo cam kết với tổ chức, cá nhân đóng góp quy định tại khoản 5 Điều 6 Nghị định này</w:t>
      </w:r>
      <w:r w:rsidRPr="00FF3332">
        <w:rPr>
          <w:rFonts w:ascii="Arial" w:eastAsia="Times New Roman" w:hAnsi="Arial" w:cs="Arial"/>
          <w:color w:val="222222"/>
          <w:spacing w:val="-2"/>
          <w:sz w:val="20"/>
          <w:szCs w:val="20"/>
        </w:rPr>
        <w:t xml:space="preserve">. Những khoản vận động, tiếp nhận có điều kiện, địa chỉ cụ thể phải được thực hiện </w:t>
      </w:r>
      <w:proofErr w:type="gramStart"/>
      <w:r w:rsidRPr="00FF3332">
        <w:rPr>
          <w:rFonts w:ascii="Arial" w:eastAsia="Times New Roman" w:hAnsi="Arial" w:cs="Arial"/>
          <w:color w:val="222222"/>
          <w:spacing w:val="-2"/>
          <w:sz w:val="20"/>
          <w:szCs w:val="20"/>
        </w:rPr>
        <w:t>theo</w:t>
      </w:r>
      <w:proofErr w:type="gramEnd"/>
      <w:r w:rsidRPr="00FF3332">
        <w:rPr>
          <w:rFonts w:ascii="Arial" w:eastAsia="Times New Roman" w:hAnsi="Arial" w:cs="Arial"/>
          <w:color w:val="222222"/>
          <w:spacing w:val="-2"/>
          <w:sz w:val="20"/>
          <w:szCs w:val="20"/>
        </w:rPr>
        <w:t xml:space="preserve"> đúng cam kết và quy định tại Nghị định này;</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b) Chậm nhất trong 03 ngày làm việc kể từ khi nhận được thông báo, Ủy ban nhân dân nơi tiếp nhận hỗ trợ chủ trì, phối hợp với Ban Vận động cùng cấp (nếu có) hướng dẫn doanh nghiệp, hợp tác xã và các tổ chức khác có tư cách pháp nhân về phạm vi, đối tượng, mức hỗ trợ, thời gian thực hiện phân phối nguồn đóng góp tự nguyện và tạo điều kiện, đảm bảo an toàn cho hoạt động hỗ trợ</w:t>
      </w:r>
      <w:r w:rsidRPr="00FF3332">
        <w:rPr>
          <w:rFonts w:ascii="Arial" w:eastAsia="Times New Roman" w:hAnsi="Arial" w:cs="Arial"/>
          <w:color w:val="222222"/>
          <w:sz w:val="20"/>
          <w:szCs w:val="20"/>
        </w:rPr>
        <w:t>; cử lực lượng phối hợp tham gia phân phối nguồn đóng góp tự nguyện khi cần thiết hoặc theo đề nghị của </w:t>
      </w:r>
      <w:r w:rsidRPr="00FF3332">
        <w:rPr>
          <w:rFonts w:ascii="Arial" w:eastAsia="Times New Roman" w:hAnsi="Arial" w:cs="Arial"/>
          <w:color w:val="222222"/>
          <w:spacing w:val="-2"/>
          <w:sz w:val="20"/>
          <w:szCs w:val="20"/>
        </w:rPr>
        <w:t>doanh nghiệp, hợp tác xã, các tổ chức khác có tư cách pháp nhân;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c) Doanh nghiệp, hợp tác xã và các tổ chức khác có tư cách pháp nhân có trách nhiệm thống nhất với tổ chức, cá nhân đóng góp để có phương án phân phối, sử dụng khoản tiền, hiện vật đã vận động, tiếp nhận còn dư hoặc chuyển cho Ủy ban Mặt trận Tổ quốc Việt Nam các cấp để thực hiện các chính sách an sinh xã hội bảo đảm phù hợp với mục tiêu đã cam kết với tổ chức, cá nhân đóng góp. </w:t>
      </w:r>
      <w:r w:rsidRPr="00FF3332">
        <w:rPr>
          <w:rFonts w:ascii="Arial" w:eastAsia="Times New Roman" w:hAnsi="Arial" w:cs="Arial"/>
          <w:color w:val="222222"/>
          <w:sz w:val="20"/>
          <w:szCs w:val="20"/>
        </w:rPr>
        <w:t xml:space="preserve">Việc tiếp tục phân phối, sử dụng để khắc phục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 trong nước được thực hiện theo quy định tại Nghị định này</w:t>
      </w:r>
      <w:r w:rsidRPr="00FF3332">
        <w:rPr>
          <w:rFonts w:ascii="Arial" w:eastAsia="Times New Roman" w:hAnsi="Arial" w:cs="Arial"/>
          <w:color w:val="222222"/>
          <w:spacing w:val="-2"/>
          <w:sz w:val="20"/>
          <w:szCs w:val="20"/>
        </w:rPr>
        <w:t>.</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7. Nguồn đóng góp tự nguyện tiếp nhận được của Ban Vận động các cấp chưa sử dụng hết được sử dụng cho các nhiệm vụ khắc phục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 của đợt sau. Trường hợp cuối năm tiền đóng góp tự nguyện còn dư được chuyển sang năm sau để tiếp tục thực hiện.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11. Nội dung chi từ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1. Nguồn đóng góp tự nguyện không có điều kiện, địa chỉ cụ thể được chi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các nội dung sau:</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a) Hỗ trợ cho người bị thương nặng, gia đình có người mất tích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 chi phí mai táng cho gia đình có người chết do thiên tai,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lastRenderedPageBreak/>
        <w:t xml:space="preserve">b) Hỗ trợ lương thực, thực phẩm, nước uống, thuốc chữa bệnh và nhu yếu phẩm thiết yếu khác cho người dân, hộ gia đình bị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c) Hỗ trợ hộ gia đình sửa chữa, xây dựng lại nhà ở bị đổ, sập, trôi, cháy hoàn toàn, sửa chữa nhà ở bị hư hỏng nặng; hộ phải di dời nhà ở khẩn cấp do nguy cơ từ thiên tai, sự cố để ổn định đời sống của người dân;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6"/>
          <w:sz w:val="20"/>
          <w:szCs w:val="20"/>
        </w:rPr>
        <w:t xml:space="preserve">d) Hỗ trợ di chuyển người dân ra khỏi vùng xảy ra thiên </w:t>
      </w:r>
      <w:proofErr w:type="gramStart"/>
      <w:r w:rsidRPr="00FF3332">
        <w:rPr>
          <w:rFonts w:ascii="Arial" w:eastAsia="Times New Roman" w:hAnsi="Arial" w:cs="Arial"/>
          <w:color w:val="222222"/>
          <w:spacing w:val="-6"/>
          <w:sz w:val="20"/>
          <w:szCs w:val="20"/>
        </w:rPr>
        <w:t>tai</w:t>
      </w:r>
      <w:proofErr w:type="gramEnd"/>
      <w:r w:rsidRPr="00FF3332">
        <w:rPr>
          <w:rFonts w:ascii="Arial" w:eastAsia="Times New Roman" w:hAnsi="Arial" w:cs="Arial"/>
          <w:color w:val="222222"/>
          <w:spacing w:val="-6"/>
          <w:sz w:val="20"/>
          <w:szCs w:val="20"/>
        </w:rPr>
        <w:t>,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6"/>
          <w:sz w:val="20"/>
          <w:szCs w:val="20"/>
        </w:rPr>
        <w:t>đ) Dựng các lán trại tạm thời cho người dân do phải di dời hoặc bị mất nhà ở;</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e) Vệ sinh môi trường, phòng chống bệnh truyền nhiễm ở khu vực bị tác động bởi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g) Hỗ trợ mua sắm trang thiết bị, vật tư y tế, hàng hóa cần thiết để phòng, chống dịch bệnh;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h) Hỗ trợ giống cây trồng, vật nuôi, thủy sản, vật tư, trang thiết bị, nhiên liệu thiết yếu; công cụ, phương tiện sản xuất bị mất, hư hỏng nặng do thiên tai, sự cố gây ra để phục hồi sản xuất và hỗ trợ cải tạo diện tích đất sản xuất nông nông nghiệp bị xói mòn, bồi lấp;</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i) Hỗ trợ sửa chữa, khôi phục công trình phòng, chống thiên tai, giao thông, thông tin, thủy lợi, cấp nước sinh hoạt, điện lực, trường học, cơ sở y tế và công trình hạ tầng thiết yếu khác bị thiệt hại;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k) Hỗ trợ tiền ăn và chi phí phục vụ sinh hoạt cho các đối tượng gặp khó khăn do ảnh hưởng của thiên tai, sự cố; các đối tượng phải áp dụng biện pháp cách ly y tế trong thời gian cách ly y tế; người dân gặp khó khăn do phải thực hiện các biện pháp phòng, chống dịch theo yêu cầu của cơ quan nhà nước có thẩm quyền và các khoản hỗ trợ khác do Ủy ban nhân dân cấp tỉnh quyết định.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w:t>
      </w:r>
      <w:r w:rsidRPr="00FF3332">
        <w:rPr>
          <w:rFonts w:ascii="Arial" w:eastAsia="Times New Roman" w:hAnsi="Arial" w:cs="Arial"/>
          <w:color w:val="222222"/>
          <w:spacing w:val="-2"/>
          <w:sz w:val="20"/>
          <w:szCs w:val="20"/>
        </w:rPr>
        <w:t>Sau khi đã ưu tiên sử dụng theo các nội dung chi quy định tại khoản 1</w:t>
      </w:r>
      <w:r w:rsidRPr="00FF3332">
        <w:rPr>
          <w:rFonts w:ascii="Arial" w:eastAsia="Times New Roman" w:hAnsi="Arial" w:cs="Arial"/>
          <w:color w:val="222222"/>
          <w:sz w:val="20"/>
          <w:szCs w:val="20"/>
        </w:rPr>
        <w:t> Điều này mà kinh phí vận động đóng góp tự nguyện hỗ trợ khắc phục khó khăn do thiên tai, dịch bệnh còn dư, Ủy ban nhân dân thống nhất với Ban Vận động cùng cấp để quyết định thực hiện các chính sách an sinh xã hội tại các địa phương vùng bị thiên tai, dịch bệnh đảm bảo phù hợp với tình hình thực tế của địa phương và mục tiêu của cuộc vận động.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1"/>
          <w:sz w:val="20"/>
          <w:szCs w:val="20"/>
        </w:rPr>
        <w:t>3. Trường hợp khoản đóng góp tự nguyện có địa chỉ cụ thể theo cam kết để sửa chữa, khôi phục, nâng cấp, xây dựng mới công trình hạ tầng thiết yếu và các nội dung khác thì tổ chức, cá nhân đóng góp có trách nhiệm thống nhất với chính quyền địa phương về thiết kế, quy mô, chất lượng, tiến độ sửa chữa, xây dựng công trình và phù hợp với các quy hoạch liên quan theo quy định hiện hành.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12. Kinh phí thực hiện nhiệm vụ vận động, tiếp nhận, phân phối và sử dụng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1. Kinh phí thực hiện nhiệm vụ vận động, tiếp nhận, phân phối và sử dụng nguồn đóng góp tự nguyện từ nguồn kinh phí hoạt động hằng năm của cơ quan, đơn vị.</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Trường hợp phát sinh chi phí ảnh hưởng đến việc thực hiện nhiệm vụ, các cơ quan, đơn vị được Nhà nước giao nhiệm vụ vận động, tiếp nhận, phân phối và sử dụng tiền, hiện vật đóng góp tự nguyện báo cáo cơ quan tài chính cùng cấp để trình cấp có thẩm quyền bổ sung kinh phí theo quy định hiện hành của pháp luật về ngân sách nhà nước.</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3. Không sử dụng nguồn tiền, hiện vật đóng góp tự nguyện tiếp nhận được để chi trả các khoản chi phát sinh của tổ chức, cơ quan, đơn vị trong quá trình vận động, tiếp nhận, phân phối và sử dụng tiền, hiện vật đóng góp tự nguyện. Trường hợp được các tổ chức, cá nhân đóng góp đồng ý thì được chi từ nguồn đóng góp tự nguyện, nhưng phải tổng hợp và công khai khoản chi phí này.</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Riêng chi phí phát sinh của doanh nghiệp, hợp tác xã và các tổ chức khác có tư cách pháp nhân trong quá trình vận động, tiếp nhận, phân phối và sử dụng tiền, hiện vật đóng góp tự nguyện thực hiện theo quy chế quản lý tài chính của tổ chức và quy định của pháp luật có liên quan.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13. Quản lý tài chính, xây dựng, chế độ báo cáo</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1. Dự án đầu tư sửa chữa, khôi phục, nâng cấp, xây dựng mới công trình hạ tầng thiết yếu từ nguồn đóng góp tự nguyện được quản lý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quy định hiện hành của pháp luật về xây dựng và ngân sách nhà nước. Trường hợp dự án đầu tư sửa chữa, khôi phục, nâng cấp, xây dựng mới công trình hạ tầng </w:t>
      </w:r>
      <w:r w:rsidRPr="00FF3332">
        <w:rPr>
          <w:rFonts w:ascii="Arial" w:eastAsia="Times New Roman" w:hAnsi="Arial" w:cs="Arial"/>
          <w:color w:val="222222"/>
          <w:sz w:val="20"/>
          <w:szCs w:val="20"/>
        </w:rPr>
        <w:lastRenderedPageBreak/>
        <w:t>thiết yếu sử dụng một phần từ nguồn đóng góp tự nguyện, một phần từ nguồn vốn đầu tư công thì quản lý theo quy định hiện hành của pháp luật về xây dựng, đầu tư công và ngân sách nhà nước.</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Chậm nhất 30 ngày sau khi kết thúc cuộc vận động, Ban Vận động cấp tỉnh báo cáo Ban Vận động Trung ương để tổng hợp, lập báo cáo về kết quả vận động, tiếp nhận, phân phối, sử dụng tiền, hiện vật và số tiền, hiện vật còn dư (nếu có), gửi Thủ tướng Chính phủ, đồng gửi Bộ Tài chính và các bộ, cơ quan liên quan. Ban Vận động cấp xã, huyện, tỉnh báo cáo với Ủy ban nhân dân cùng cấp, đồng thời gửi cơ quan tài chính cùng cấp.</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3. Các tổ chức, cơ quan, đơn vị tiếp nhận, phân phối tiền đóng góp tự nguyện hỗ trợ khắc phục khó khăn do thiên tai, dịch bệnh, sự cố có trách nhiệm phản ánh việc tiếp nhận, phân phối vào báo cáo tài chính của tổ chức, cơ quan, đơn vị theo quy định hiện hành.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a) Cơ quan Nhà nước, đơn vị sự nghiệp công lập, đơn vị lực lượng vũ trang trực tiếp sử dụng nguồn đóng góp tự nguyện cho chính cơ quan, đơn vị đó thì báo cáo cấp có thẩm quyền để bổ sung dự toán và tổng hợp vào ngân sách nhà nước theo quy định hiện hành của pháp luật về ngân sách nhà nước;</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b) Các doanh nghiệp, hợp tác xã và tổ chức khác có tư cách pháp nhân, thực hiện quản lý tài chính các khoản đóng góp tự nguyện vận động được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quy định tại Nghị định này và quy định của pháp luật có liên quan.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4. Các tổ chức, cơ quan, đơn vị thực hiện vận động, tiếp nhận, phân phối nguồn đóng góp để thực hiện các hoạt động xã hội, từ thiện có tổ chức bộ máy độc lập đều phải mở sổ kế toán ghi chép, hạch toán kế toán các nghiệp vụ kinh tế phát sinh, lập báo cáo tài chính đầy đủ, minh bạch.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6"/>
          <w:sz w:val="20"/>
          <w:szCs w:val="20"/>
        </w:rPr>
        <w:t>5. Các tổ chức, cơ quan, đơn vị thực hiện vận động, tiếp nhận, phân phối nguồn đóng góp để thực hiện các hoạt động xã hội, từ thiện không tổ chức bộ máy độc lập (được giao kiêm nhiệm quản lý) thì được hạch toán trên cùng hệ thống sổ kế toán của đơn vị, nhưng vẫn phải theo dõi riêng các khoản thu, chi cho các hoạt động này, đảm bảo quản lý, sử dụng đúng mục đích; hằng năm phải lập báo cáo, công khai số liệu theo quy định của pháp luật, đồng thời thuyết minh riêng số liệu các hoạt động xã hội, từ thiện trên báo cáo tài chính của đơn vị minh bạch và rõ ràng.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6. Các nguồn đóng góp tự nguyện bằng hiện vật để thực hiện dự án đầu tư sửa chữa, khôi phục, nâng cấp, xây dựng công trình hạ tầng thiết yếu, căn cứ đơn giá hiện vật để hạch toán vào giá trị công trình, dự án hoàn thành bàn giao tài sản cho tổ chức, cơ quan, đơn vị quản lý để theo dõi, không tổng hợp vào ngân sách nhà nước.</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7. Các khoản tài trợ, hỗ trợ tài sản cụ thể là công trình hạ tầng thiết yếu, trang thiết bị, việc tiếp nhận, xác định giá trị và quản lý tài sản thực hiện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quy định hiện hành của pháp luật về quản lý, sử dụng tài sản công. Các tổ chức được giao quản lý tài sản hạch toán tăng giá trị tài sản tương ứng.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8. Các tổ chức, cơ quan, đơn vị thực hiện vận động, tiếp nhận, phân phối nguồn đóng góp tự nguyện hỗ trợ khắc phục khó khăn do thiên tai, dịch bệnh, sự cố có trách nhiệm cung cấp thông tin theo yêu cầu của các cơ quan chức năng có thẩm quyền theo quy định của pháp luật.</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4"/>
          <w:szCs w:val="24"/>
        </w:rPr>
        <w:t> </w:t>
      </w:r>
      <w:r w:rsidRPr="00FF3332">
        <w:rPr>
          <w:rFonts w:ascii="Arial" w:eastAsia="Times New Roman" w:hAnsi="Arial" w:cs="Arial"/>
          <w:b/>
          <w:bCs/>
          <w:color w:val="222222"/>
          <w:sz w:val="20"/>
          <w:szCs w:val="20"/>
        </w:rPr>
        <w:t>Điều 14. Công khai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1. Các tổ chức vận động, tiếp nhận, phân phối và sử dụng nguồn đóng góp tự nguyện có trách nhiệm công khai đầy đủ, kịp thời, chính xác các hoạt động có liên quan đến việc vận động, tiếp nhận, phân phối và sử dụng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Nội dung công khai: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a) Văn bản về việc tổ chức kêu gọi, vận động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b) Kết quả vận động (tổng số tiền, hiện vật tiếp nhận), phân phối tiền, hiện vật </w:t>
      </w:r>
      <w:r w:rsidRPr="00FF3332">
        <w:rPr>
          <w:rFonts w:ascii="Arial" w:eastAsia="Times New Roman" w:hAnsi="Arial" w:cs="Arial"/>
          <w:color w:val="222222"/>
          <w:sz w:val="24"/>
          <w:szCs w:val="24"/>
        </w:rPr>
        <w:t>đóng góp tự nguyện của các tổ chức, cá nhân;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c) Đối tượng, chính sách và mức hỗ trợ khắc phục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4"/>
          <w:sz w:val="20"/>
          <w:szCs w:val="20"/>
        </w:rPr>
        <w:t>d) Các tổ chức, cơ quan, đơn vị trực tiếp tiếp nhận đóng góp tự nguyện công khai thời gian, địa điểm, cách thức tiếp nhận tiền, hiện vật </w:t>
      </w:r>
      <w:r w:rsidRPr="00FF3332">
        <w:rPr>
          <w:rFonts w:ascii="Arial" w:eastAsia="Times New Roman" w:hAnsi="Arial" w:cs="Arial"/>
          <w:color w:val="222222"/>
          <w:spacing w:val="-4"/>
          <w:sz w:val="24"/>
          <w:szCs w:val="24"/>
        </w:rPr>
        <w:t>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lastRenderedPageBreak/>
        <w:t>3. Hình thức công khai: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a) Công khai trên Trang thông tin điện tử chính thức của tổ chức, cơ quan, đơn vị;</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b) Niêm yết tại trụ sở làm việc của tổ chức, cơ quan, đơn vị và địa điểm sinh hoạt cộng đồng (thôn, ấp, bản, buôn, sóc, tổ dân phố);</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c) Thông báo bằng văn bản đến các cơ quan có liên quan tham gia vào quá trình vận động, tiếp nhận, phân phối và sử dụng nguồn đóng góp tự nguyện để khắc phục khó khăn do thiên tai, dịch bệnh, sự cố; thông báo trên các phương tiện thông tin đại chúng.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Thực hiện ít nhất một trong ba hình thức công khai quy định tại khoản 3 Điều này; trong đó phải thực hiện hình thức bắt buộc là công khai trên trang thông tin điện tử chính thức của tổ chức, cơ quan, đơn vị; trường hợp chưa có trang thông tin điện tử phải thực hiện niêm yết tại trụ sở làm việc.</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4. Thời điểm công khai: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a) Công khai văn bản về việc tổ chức kêu gọi, vận động các tổ chức, cá nhân đóng góp tiền, hiện vật đóng góp tự nguyện ngay sau khi ban hành;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b) Công khai thời gian, địa điểm, cách thức tiếp nhận tiền, hiện vật </w:t>
      </w:r>
      <w:r w:rsidRPr="00FF3332">
        <w:rPr>
          <w:rFonts w:ascii="Arial" w:eastAsia="Times New Roman" w:hAnsi="Arial" w:cs="Arial"/>
          <w:color w:val="222222"/>
          <w:sz w:val="24"/>
          <w:szCs w:val="24"/>
        </w:rPr>
        <w:t>đóng góp tự nguyện trước từ 01 đến 03 ngày bắt đầu tổ chức thực hiện;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c) Công khai kết quả vận động, tiếp nhận và phân phối nguồn đóng góp tự nguyện: Công khai tổng số tiền, hiện vật đã vận động, tiếp nhận chậm nhất sau 15 ngày kể từ khi kết thúc thời gian tiếp nhận; công khai tổng số tiền, hiện vật đã phân phối, sử dụng chậm nhất sau 30 ngày kể từ khi kết thúc thời gian phân phối, sử dụng;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d) Công khai đối tượng hỗ trợ, chính sách hỗ trợ và mức hỗ trợ ngay từ khi bắt đầu thực hiện hỗ trợ, phân phối tiền, hiện vật đóng góp tự nguyện</w:t>
      </w:r>
      <w:r w:rsidRPr="00FF3332">
        <w:rPr>
          <w:rFonts w:ascii="Arial" w:eastAsia="Times New Roman" w:hAnsi="Arial" w:cs="Arial"/>
          <w:color w:val="222222"/>
          <w:sz w:val="24"/>
          <w:szCs w:val="24"/>
        </w:rPr>
        <w:t>.</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5. Thời gian công khai: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a) Niêm yết công khai tại trụ sở tổ chức, cơ quan, đơn vị, điểm sinh hoạt cộng đồng và công khai trên </w:t>
      </w:r>
      <w:r w:rsidRPr="00FF3332">
        <w:rPr>
          <w:rFonts w:ascii="Arial" w:eastAsia="Times New Roman" w:hAnsi="Arial" w:cs="Arial"/>
          <w:color w:val="222222"/>
          <w:sz w:val="24"/>
          <w:szCs w:val="24"/>
        </w:rPr>
        <w:t>Trang thông tin điện tử trong 30 ngày;</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b) </w:t>
      </w:r>
      <w:r w:rsidRPr="00FF3332">
        <w:rPr>
          <w:rFonts w:ascii="Arial" w:eastAsia="Times New Roman" w:hAnsi="Arial" w:cs="Arial"/>
          <w:color w:val="222222"/>
          <w:spacing w:val="-2"/>
          <w:sz w:val="20"/>
          <w:szCs w:val="20"/>
        </w:rPr>
        <w:t>Thông báo trên các phương tiện thông tin đại chúng: 03 số liên tiếp báo viết, 03 ngày liên tiếp trên chương trình của đài phát thanh, đài truyền hình.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15. Công tác tiếp nhận, phân phối, sử dụng nguồn đóng góp tự nguyện của các tổ chức, cá nhân nước ngoài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1. Việc tiếp nhận, quản lý và sử dụng đối với các khoản viện trợ quốc tế của Chính phủ nước ngoài, tổ chức quốc tế, tổ chức được Chính phủ nước ngoài ủy quyền, tổ chức phi Chính phủ, tổ chức và cá nhân nước ngoài khác nhằm cứu trợ và khắc phục hậu quả thiên tai thực hiện theo quy định tại </w:t>
      </w:r>
      <w:hyperlink r:id="rId8" w:tgtFrame="_blank" w:history="1">
        <w:r w:rsidRPr="00FF3332">
          <w:rPr>
            <w:rFonts w:ascii="Arial" w:eastAsia="Times New Roman" w:hAnsi="Arial" w:cs="Arial"/>
            <w:color w:val="0000FF"/>
            <w:sz w:val="20"/>
            <w:szCs w:val="20"/>
            <w:u w:val="single"/>
          </w:rPr>
          <w:t>Nghị định số 50/2020/NĐ-CP</w:t>
        </w:r>
      </w:hyperlink>
      <w:r w:rsidRPr="00FF3332">
        <w:rPr>
          <w:rFonts w:ascii="Arial" w:eastAsia="Times New Roman" w:hAnsi="Arial" w:cs="Arial"/>
          <w:color w:val="222222"/>
          <w:sz w:val="20"/>
          <w:szCs w:val="20"/>
        </w:rPr>
        <w:t> ngày 20 tháng 4 năm 2020 của Chính phủ quy định về tiếp nhận, quản lý và sử dụng viện trợ quốc tế khẩn cấp để cứu trợ và khắc phục hậu quả thiên tai.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Việc quản lý và sử dụng viện trợ không hoàn lại không thuộc hỗ trợ phát triển chính thức của các cơ quan, tổ chức, cá nhân nước ngoài nhằm mục đích hỗ trợ nhân đạo thực hiện theo quy định tại </w:t>
      </w:r>
      <w:hyperlink r:id="rId9" w:tgtFrame="_blank" w:history="1">
        <w:r w:rsidRPr="00FF3332">
          <w:rPr>
            <w:rFonts w:ascii="Arial" w:eastAsia="Times New Roman" w:hAnsi="Arial" w:cs="Arial"/>
            <w:color w:val="0000FF"/>
            <w:sz w:val="20"/>
            <w:szCs w:val="20"/>
            <w:u w:val="single"/>
          </w:rPr>
          <w:t>Nghị định số 80/2020/NĐ-CP</w:t>
        </w:r>
      </w:hyperlink>
      <w:r w:rsidRPr="00FF3332">
        <w:rPr>
          <w:rFonts w:ascii="Arial" w:eastAsia="Times New Roman" w:hAnsi="Arial" w:cs="Arial"/>
          <w:color w:val="222222"/>
          <w:sz w:val="20"/>
          <w:szCs w:val="20"/>
        </w:rPr>
        <w:t> ngày 08 tháng 7 năm 2020 của Chính phủ về quản lý và sử dụng viện trợ không hoàn lại không thuộc hỗ trợ phát triển chính thức của các cơ quan, tổ chức, cá nhân nước ngoài dành cho Việt Nam.</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16. Công tác tiếp nhận, phân phối, sử dụng nguồn đóng góp tự nguyện của hệ thống Hội Chữ thập đỏ</w:t>
      </w:r>
    </w:p>
    <w:p w:rsidR="00FF3332" w:rsidRPr="00FF3332" w:rsidRDefault="00FF3332" w:rsidP="00FF3332">
      <w:pPr>
        <w:shd w:val="clear" w:color="auto" w:fill="FFFFFF"/>
        <w:spacing w:after="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Việc tiếp nhận, phân phối, sử dụng và công khai nguồn đóng góp tự nguyện hỗ trợ khắc phục khó khăn do thiên tai, dịch bệnh, sự cố của Hội Chữ thập đỏ từ Trung ương đến địa phương thực hiện theo quy định hiện hành của pháp luật về hoạt động chữ thập đỏ và quy định của pháp luật có liên quan.</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lastRenderedPageBreak/>
        <w:t>Mục 2. QUY ĐỊNH CÁ NHÂN THAM GIA VẬN ĐỘNG, TIẾP NHẬN, PHÂN PHỐI VÀ SỬ DỤNG NGUỒN ĐÓNG GÓP TỰ NGUYỆN ĐỂ KHẮC PHỤC KHÓ KHĂN DO THIÊN TAI, DỊCH BỆNH, SỰ CỐ TRONG NƯỚC</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17. Vận động, tiếp nhận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1. Khi vận động, tiếp nhận, phân phối nguồn đóng góp tự nguyện để hỗ trợ thiên tai, dịch bệnh, sự cố, cá nhân có trách nhiệm thông báo trên các phương tiện thông tin truyền thông về mục đích, phạm vi, phương thức, hình thức vận động, tài khoản tiếp nhận (đối với tiền), địa điểm tiếp nhận (đối với hiện vật), thời gian cam kết phân phối và gửi bằng văn bản đến Ủy ban nhân dân cấp xã nơi cư trú theo mẫu Thông báo ban hành kèm theo Nghị định này. Ủy ban nhân dân cấp xã có trách nhiệm lưu trữ để theo dõi và cung cấp thông tin khi có yêu cầu của tổ chức, cá nhân đóng góp hoặc nhận hỗ trợ và cơ quan có thẩm quyền phục vụ công tác hướng dẫn, theo dõi, thanh tra, kiểm tra, giám sát, xử lý vi phạm.</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2. </w:t>
      </w:r>
      <w:r w:rsidRPr="00FF3332">
        <w:rPr>
          <w:rFonts w:ascii="Arial" w:eastAsia="Times New Roman" w:hAnsi="Arial" w:cs="Arial"/>
          <w:color w:val="222222"/>
          <w:spacing w:val="2"/>
          <w:sz w:val="20"/>
          <w:szCs w:val="20"/>
        </w:rPr>
        <w:t>Cá nhân mở tài khoản riêng tại ngân hàng thương mại theo từng cuộc vận động để tiếp nhận, quản lý toàn bộ tiền đóng góp tự nguyện, bố trí địa điểm phù hợp để tiếp nhận, quản lý, bảo quản hiện vật đóng góp tự nguyện trong thời gian tiếp nhận; có biên nhận các khoản đóng góp tự nguyện bằng tiền mặt, hiện vật tiếp nhận được khi tổ chức, cá nhân đóng góp yêu cầu. Cá nhân không được tiếp nhận thêm các khoản đóng góp tự nguyện sau khi kết thúc thời gian tiếp nhận đã cam kết và có trách nhiệm thông báo đến nơi mở tài khoản về việc dừng tiếp nhận các khoản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18. Phân phối, sử dụng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4"/>
          <w:sz w:val="20"/>
          <w:szCs w:val="20"/>
        </w:rPr>
        <w:t>1. Căn cứ nguồn đóng góp tự nguyện của từng cuộc vận động, tiếp nhận, cá nhân có trách nhiệm thông báo với Ủy ban nhân dân nơi tiếp nhận hỗ trợ (cấp tỉnh, cấp huyện, cấp xã theo </w:t>
      </w:r>
      <w:r w:rsidRPr="00FF3332">
        <w:rPr>
          <w:rFonts w:ascii="Arial" w:eastAsia="Times New Roman" w:hAnsi="Arial" w:cs="Arial"/>
          <w:color w:val="222222"/>
          <w:spacing w:val="-2"/>
          <w:sz w:val="20"/>
          <w:szCs w:val="20"/>
        </w:rPr>
        <w:t>phân cấp; trường hợp cần thiết, liên hệ Ủy ban nhân dân cấp tỉnh hướng dẫn cụ thể</w:t>
      </w:r>
      <w:r w:rsidRPr="00FF3332">
        <w:rPr>
          <w:rFonts w:ascii="Arial" w:eastAsia="Times New Roman" w:hAnsi="Arial" w:cs="Arial"/>
          <w:color w:val="222222"/>
          <w:spacing w:val="4"/>
          <w:sz w:val="20"/>
          <w:szCs w:val="20"/>
        </w:rPr>
        <w:t>) chậm nhất để phối hợp xác định phạm vi, đối tượng, mức, thời gian hỗ trợ và thực hiện phân phối, sử dụng theo đúng cam kết tại khoản 1 Điều 17 và quy định tại Nghị định này, kể cả đối với những khoản đóng góp có điều kiện, địa chỉ cụ thể (nếu có).</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Chậm nhất trong 03 ngày làm việc kể từ khi nhận được thông báo, Ủy ban nhân dân nơi tiếp nhận hỗ trợ chủ trì, phối hợp với Ban Vận động cùng cấp (nếu có) hướng dẫn cá nhân về phạm vi, đối tượng, mức hỗ trợ, thời gian thực hiện phân phối nguồn đóng góp tự nguyện và tạo điều kiện, đảm bảo an toàn cho hoạt động hỗ trợ; cử lực lượng phối hợp tham gia phân phối nguồn đóng góp tự nguyện khi cần thiết hoặc theo đề nghị của cá nhân.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3. Khuyến khích cá nhân chi từ nguồn đóng góp tự nguyện</w:t>
      </w:r>
      <w:r w:rsidRPr="00FF3332">
        <w:rPr>
          <w:rFonts w:ascii="Arial" w:eastAsia="Times New Roman" w:hAnsi="Arial" w:cs="Arial"/>
          <w:color w:val="222222"/>
          <w:sz w:val="24"/>
          <w:szCs w:val="24"/>
        </w:rPr>
        <w:t> </w:t>
      </w:r>
      <w:r w:rsidRPr="00FF3332">
        <w:rPr>
          <w:rFonts w:ascii="Arial" w:eastAsia="Times New Roman" w:hAnsi="Arial" w:cs="Arial"/>
          <w:color w:val="222222"/>
          <w:sz w:val="20"/>
          <w:szCs w:val="20"/>
        </w:rPr>
        <w:t>theo các nội dung quy định tại khoản 1 Điều 11 Nghị định này, trừ trường hợp thực hiện theo cam kết với tổ chức, cá nhân đóng góp.</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4. Cá nhân vận động có trách nhiệm thống nhất với tổ chức, cá nhân đóng góp để có phương án phân phối, sử dụng nguồn đóng góp tự nguyện còn dư</w:t>
      </w:r>
      <w:r w:rsidRPr="00FF3332">
        <w:rPr>
          <w:rFonts w:ascii="Arial" w:eastAsia="Times New Roman" w:hAnsi="Arial" w:cs="Arial"/>
          <w:color w:val="222222"/>
          <w:spacing w:val="-2"/>
          <w:sz w:val="20"/>
          <w:szCs w:val="20"/>
        </w:rPr>
        <w:t> hoặc chuyển cho Ủy ban Mặt trận Tổ quốc Việt Nam các cấp để thực hiện các chính sách an sinh xã hội bảo đảm phù hợp với mục tiêu đã cam kết với tổ chức, cá nhân đóng góp</w:t>
      </w:r>
      <w:r w:rsidRPr="00FF3332">
        <w:rPr>
          <w:rFonts w:ascii="Arial" w:eastAsia="Times New Roman" w:hAnsi="Arial" w:cs="Arial"/>
          <w:color w:val="222222"/>
          <w:sz w:val="20"/>
          <w:szCs w:val="20"/>
        </w:rPr>
        <w:t xml:space="preserve">. Việc tiếp tục phân phối, sử dụng để khắc phục khó khăn do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 trong nước được thực hiện theo quy định tại Nghị định này.</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19. Quản lý tài chính, công khai 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1. Chi phí cho hoạt động vận động, tiếp nhận, phân phối và sử dụng nguồn đóng góp tự nguyện do cá nhân đứng ra vận động tự chi trả. Trường hợp được các tổ chức, cá nhân đóng góp đồng ý thì cá nhân được chi từ nguồn đóng góp tự nguyện, nhưng phải tổng hợp và công khai khoản chi phí này.</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2. Các khoản đóng góp tự nguyện do cá nhân vận động, tiếp nhận, phân phối và sử dụng để khắc phục hậu quả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dịch bệnh, sự cố không tổng hợp vào ngân sách nhà nước. Trường hợp hỗ trợ sửa chữa, xây dựng các công trình hạ tầng thiết yếu, mua sắm trang thiết bị, các tổ chức, cơ quan, đơn vị tiếp nhận, phân phối, sử dụng thực hiện quản lý tài chính theo quy định tại khoản 3 Điều 13 Nghị định này; trường hợp hỗ trợ tài sản cụ thể là công trình hạ tầng thiết yếu, trang thiết bị từ nguồn đóng góp tự nguyện do cá nhân vận động, tiếp nhận, phân phối và sử dụng để hỗ trợ các cơ quan hành chính, đơn vị sự nghiệp công lập thì thực hiện tiếp nhận, xác định giá trị và quản lý tài sản </w:t>
      </w:r>
      <w:r w:rsidRPr="00FF3332">
        <w:rPr>
          <w:rFonts w:ascii="Arial" w:eastAsia="Times New Roman" w:hAnsi="Arial" w:cs="Arial"/>
          <w:color w:val="222222"/>
          <w:sz w:val="24"/>
          <w:szCs w:val="24"/>
        </w:rPr>
        <w:t>theo quy định tại khoản 7 Điều 13 Nghị định này.</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lastRenderedPageBreak/>
        <w:t xml:space="preserve">3. Các khoản đóng góp tự nguyện do cá nhân vận động, tiếp nhận, phân phối và sử dụng để khắc phục hậu quả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xml:space="preserve">, dịch bệnh, sự cố phải đảm bảo tính công khai, minh bạch. Cá nhân có trách nhiệm mở sổ ghi chép đầy đủ thông tin về kết quả tiếp nhận, phân phối tiền, hiện vật đóng góp tự nguyện theo đối tượng, địa bàn được hỗ trợ, bao gồm những khoản tiếp nhận có điều kiện, địa chỉ cụ thể (nếu có), thực hiện công khai theo các nội dung quy định tại khoản 2 Điều 14 Nghị định này trên các phương tiện truyền thông và gửi kết quả bằng văn bản tới Ủy ban nhân dân cấp xã nơi cư trú để niêm yết công khai tại trụ sở cơ quan trong 30 ngày. Thời điểm công khai thực hiện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quy định tại khoản 4 Điều 14 Nghị định này.</w:t>
      </w:r>
    </w:p>
    <w:p w:rsidR="00FF3332" w:rsidRPr="00FF3332" w:rsidRDefault="00FF3332" w:rsidP="00FF3332">
      <w:pPr>
        <w:shd w:val="clear" w:color="auto" w:fill="FFFFFF"/>
        <w:spacing w:after="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4. Cá nhân</w:t>
      </w:r>
      <w:r w:rsidRPr="00FF3332">
        <w:rPr>
          <w:rFonts w:ascii="Arial" w:eastAsia="Times New Roman" w:hAnsi="Arial" w:cs="Arial"/>
          <w:color w:val="222222"/>
          <w:sz w:val="24"/>
          <w:szCs w:val="24"/>
        </w:rPr>
        <w:t> thực hiện vận động, tiếp nhận, phân phối nguồn đóng góp tự nguyện hỗ trợ khắc phục khó khăn do thiên tai, dịch bệnh, sự cố có trách nhiệm cung cấp thông tin theo yêu cầu của các cơ quan chức năng có thẩm quyền theo quy định của pháp luật.</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Mục 3. </w:t>
      </w:r>
      <w:r w:rsidRPr="00FF3332">
        <w:rPr>
          <w:rFonts w:ascii="Arial" w:eastAsia="Times New Roman" w:hAnsi="Arial" w:cs="Arial"/>
          <w:b/>
          <w:bCs/>
          <w:color w:val="222222"/>
          <w:spacing w:val="-2"/>
          <w:sz w:val="20"/>
          <w:szCs w:val="20"/>
        </w:rPr>
        <w:t>QUY ĐỊNH CÁC TỔ CHỨC THAM GIA VẬN ĐỘNG, TIẾP NHẬN NGUỒN ĐÓNG GÓP TỰ NGUYỆN GIÚP ĐỠ CÁC QUỐC GIA KHÁC BỊ THIÊN TAI</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20. Vận động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Bộ Ngoại giao chủ trì, phối hợp với Hội Chữ thập đỏ Việt Nam báo cáo Thủ tướng Chính phủ ra lời kêu gọi ủng hộ Nhân dân các quốc gia khác khi bị thiên tai và là đầu mối của Việt Nam hỗ trợ các quốc gia khác theo chỉ đạo của Chính phủ.</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21. Tiếp nhận, phân phối </w:t>
      </w:r>
      <w:r w:rsidRPr="00FF3332">
        <w:rPr>
          <w:rFonts w:ascii="Arial" w:eastAsia="Times New Roman" w:hAnsi="Arial" w:cs="Arial"/>
          <w:b/>
          <w:bCs/>
          <w:color w:val="222222"/>
          <w:sz w:val="24"/>
          <w:szCs w:val="24"/>
        </w:rPr>
        <w:t>nguồn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1. Hội Chữ thập đỏ các cấp mở tài khoản tại Kho bạc Nhà nước hoặc ngân hàng thương mại để tiếp nhận các khoản đóng góp ủng hộ đồng bào các quốc gia khác.</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Toàn bộ số tiền tiếp nhận được nộp vào tài khoản của Hội Chữ thập đỏ các cấp và chuyển về tài khoản của Hội Chữ thập đỏ Việt Nam.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3. Chậm nhất sau 30 ngày, kể từ ngày kết thúc cuộc vận động, căn cứ số tiền, hiện vật đóng góp tự nguyện thu được, Hội Chữ thập đỏ Việt Nam phối hợp Bộ Ngoại giao thực hiện chuyển tiền, hiện vật cho quốc gia khác bị thiên tai. Trường hợp cuộc vận động để hỗ trợ nhiều quốc gia bị thiên tai, Bộ Ngoại giao phối hợp Hội Chữ thập đỏ Việt Nam, các cơ quan liên quan báo cáo Thủ tướng Chính phủ quyết định mức hỗ trợ cụ thể cho từng quốc gia bị thiên tai.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4. Số tiền hỗ trợ các quốc gia khác bị thiên </w:t>
      </w:r>
      <w:proofErr w:type="gramStart"/>
      <w:r w:rsidRPr="00FF3332">
        <w:rPr>
          <w:rFonts w:ascii="Arial" w:eastAsia="Times New Roman" w:hAnsi="Arial" w:cs="Arial"/>
          <w:color w:val="222222"/>
          <w:sz w:val="20"/>
          <w:szCs w:val="20"/>
        </w:rPr>
        <w:t>tai</w:t>
      </w:r>
      <w:proofErr w:type="gramEnd"/>
      <w:r w:rsidRPr="00FF3332">
        <w:rPr>
          <w:rFonts w:ascii="Arial" w:eastAsia="Times New Roman" w:hAnsi="Arial" w:cs="Arial"/>
          <w:color w:val="222222"/>
          <w:sz w:val="20"/>
          <w:szCs w:val="20"/>
        </w:rPr>
        <w:t xml:space="preserve"> không tổng hợp vào ngân sách nhà nước. Hội Chữ thập đỏ Việt Nam có trách nhiệm báo cáo quyết toán kinh phí đã sử dụng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chế độ tài chính hiện hành.</w:t>
      </w:r>
    </w:p>
    <w:p w:rsidR="00FF3332" w:rsidRPr="00FF3332" w:rsidRDefault="00FF3332" w:rsidP="00FF3332">
      <w:pPr>
        <w:shd w:val="clear" w:color="auto" w:fill="FFFFFF"/>
        <w:spacing w:after="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5. Hội Chữ thập đỏ các cấp thực hiện công khai tiếp nhận, phân phối và tiền, hiện vật đóng góp tự nguyện</w:t>
      </w:r>
      <w:r w:rsidRPr="00FF3332">
        <w:rPr>
          <w:rFonts w:ascii="Arial" w:eastAsia="Times New Roman" w:hAnsi="Arial" w:cs="Arial"/>
          <w:color w:val="222222"/>
          <w:sz w:val="24"/>
          <w:szCs w:val="24"/>
        </w:rPr>
        <w:t xml:space="preserve"> ủng hộ Nhân dân các quốc gia khác </w:t>
      </w:r>
      <w:proofErr w:type="gramStart"/>
      <w:r w:rsidRPr="00FF3332">
        <w:rPr>
          <w:rFonts w:ascii="Arial" w:eastAsia="Times New Roman" w:hAnsi="Arial" w:cs="Arial"/>
          <w:color w:val="222222"/>
          <w:sz w:val="24"/>
          <w:szCs w:val="24"/>
        </w:rPr>
        <w:t>theo</w:t>
      </w:r>
      <w:proofErr w:type="gramEnd"/>
      <w:r w:rsidRPr="00FF3332">
        <w:rPr>
          <w:rFonts w:ascii="Arial" w:eastAsia="Times New Roman" w:hAnsi="Arial" w:cs="Arial"/>
          <w:color w:val="222222"/>
          <w:sz w:val="24"/>
          <w:szCs w:val="24"/>
        </w:rPr>
        <w:t xml:space="preserve"> quy định tại Điều 16 Nghị định này.</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Mục 4. </w:t>
      </w:r>
      <w:r w:rsidRPr="00FF3332">
        <w:rPr>
          <w:rFonts w:ascii="Arial" w:eastAsia="Times New Roman" w:hAnsi="Arial" w:cs="Arial"/>
          <w:b/>
          <w:bCs/>
          <w:color w:val="222222"/>
          <w:spacing w:val="-4"/>
          <w:sz w:val="20"/>
          <w:szCs w:val="20"/>
        </w:rPr>
        <w:t>QUY ĐỊNH CÁC TỔ CHỨC, CÁ NHÂN THAM GIA VẬN ĐỘNG, TIẾP NHẬN, SỬ DỤNG NGUỒN ĐÓNG GÓP TỰ NGUYỆN HỖ TRỢ BỆNH NHÂN MẮC BỆNH HIỂM NGHÈO</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22. Vận động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Các cơ quan thông tin đại chúng, cơ sở y tế, quỹ từ thiện, tổ chức có tư cách pháp nhân và các cá nhân vận động, đóng góp để hỗ trợ bệnh nhân mắc bệnh hiểm nghèo theo từng trường hợp cụ thể.</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23. Tiếp nhận, quản lý và sử dụng tiền đóng góp tự nguyện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3"/>
          <w:sz w:val="20"/>
          <w:szCs w:val="20"/>
        </w:rPr>
        <w:t>1. Cơ quan thông tin đại chúng, cơ sở y tế, quỹ từ thiện và tổ chức có tư cách pháp nhân mở tài khoản tại Kho bạc Nhà nước hoặc ngân hàng thương mại để tiếp nhận tiền đóng góp tự nguyện và hỗ trợ trực tiếp cho bệnh nhân mắc bệnh hiểm nghèo; thực hiện công khai số tiền huy động được, số tiền đã hỗ trợ các bệnh nhân, số tiền còn lại chưa sử dụng (nếu có) trên các phương tiện truyền thông hoặc niêm yết tại trụ sở làm việc của tổ chức, cơ quan, đơn vị và có văn bản thông báo cho Ủy ban nhân dân cấp xã nơi bệnh nhân mắc bệnh hiểm nghèo cư trú biết.</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Cá nhân tiếp nhận nguồn đóng góp tự nguyện và sử dụng để hỗ trợ trực tiếp cho bệnh nhân mắc bệnh hiểm nghèo.</w:t>
      </w:r>
      <w:r w:rsidRPr="00FF3332">
        <w:rPr>
          <w:rFonts w:ascii="Arial" w:eastAsia="Times New Roman" w:hAnsi="Arial" w:cs="Arial"/>
          <w:color w:val="222222"/>
          <w:sz w:val="24"/>
          <w:szCs w:val="24"/>
        </w:rPr>
        <w:t> </w:t>
      </w:r>
      <w:r w:rsidRPr="00FF3332">
        <w:rPr>
          <w:rFonts w:ascii="Arial" w:eastAsia="Times New Roman" w:hAnsi="Arial" w:cs="Arial"/>
          <w:color w:val="222222"/>
          <w:sz w:val="20"/>
          <w:szCs w:val="20"/>
        </w:rPr>
        <w:t xml:space="preserve">Cá nhân tổng hợp đầy đủ thông tin về kết quả tiếp nhận, sử dụng nguồn đóng góp </w:t>
      </w:r>
      <w:r w:rsidRPr="00FF3332">
        <w:rPr>
          <w:rFonts w:ascii="Arial" w:eastAsia="Times New Roman" w:hAnsi="Arial" w:cs="Arial"/>
          <w:color w:val="222222"/>
          <w:sz w:val="20"/>
          <w:szCs w:val="20"/>
        </w:rPr>
        <w:lastRenderedPageBreak/>
        <w:t>tự nguyện hỗ trợ bệnh nhân mắc bệnh hiểm nghèo và thực hiện công khai trên các phương tiện truyền thông.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3. Các khoản đóng góp tự nguyện do tổ chức, cá nhân vận động, tiếp nhận và sử dụng để hỗ trợ bệnh nhân mắc bệnh hiểm nghèo không tổng hợp vào ngân sách nhà nước. Các tổ chức, cơ quan, đơn vị vận động, tiếp nhận và sử dụng nguồn đóng góp tự nguyện để hỗ trợ bệnh nhân mắc bệnh hiểm nghèo có trách nhiệm phản ánh việc tiếp nhận, sử dụng vào báo cáo tài chính của tổ chức, cơ quan, đơn vị theo quy định hiện hành.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pacing w:val="2"/>
          <w:sz w:val="20"/>
          <w:szCs w:val="20"/>
        </w:rPr>
        <w:t>Điều 24. Chi phí cho các hoạt động vận động đóng góp, tiếp nhận, phân phối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1. Chi phí phát sinh trong việc vận động đóng góp, tiếp nhận, phân phối hiện vật đóng góp tự nguyện, chuyển tiền hỗ trợ các bệnh nhân mắc bệnh hiểm nghèo sử dụng từ kinh phí hoạt động của tổ chức.</w:t>
      </w:r>
    </w:p>
    <w:p w:rsidR="00FF3332" w:rsidRPr="00FF3332" w:rsidRDefault="00FF3332" w:rsidP="00FF3332">
      <w:pPr>
        <w:shd w:val="clear" w:color="auto" w:fill="FFFFFF"/>
        <w:spacing w:after="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Chi phí cho hoạt động vận động, tiếp nhận, phân phối và sử dụng nguồn đóng góp tự nguyện do cá nhân đứng ra vận động tự chi trả.</w:t>
      </w:r>
      <w:r w:rsidRPr="00FF3332">
        <w:rPr>
          <w:rFonts w:ascii="Arial" w:eastAsia="Times New Roman" w:hAnsi="Arial" w:cs="Arial"/>
          <w:color w:val="222222"/>
          <w:sz w:val="24"/>
          <w:szCs w:val="24"/>
        </w:rPr>
        <w:t> </w:t>
      </w:r>
      <w:r w:rsidRPr="00FF3332">
        <w:rPr>
          <w:rFonts w:ascii="Arial" w:eastAsia="Times New Roman" w:hAnsi="Arial" w:cs="Arial"/>
          <w:color w:val="222222"/>
          <w:sz w:val="20"/>
          <w:szCs w:val="20"/>
        </w:rPr>
        <w:t>Trường hợp được các tổ chức, cá nhân đóng góp đồng ý thì được chi từ nguồn đóng góp tự nguyện, nhưng phải tổng hợp và công khai khoản chi phí này.</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Chương III. ĐIỀU KHOẢN THI HÀNH</w:t>
      </w:r>
    </w:p>
    <w:p w:rsidR="00FF3332" w:rsidRPr="00FF3332" w:rsidRDefault="00FF3332" w:rsidP="00FF3332">
      <w:pPr>
        <w:shd w:val="clear" w:color="auto" w:fill="FFFFFF"/>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25. Trách nhiệm của Ủy ban Mặt trận Tổ quốc Việt Nam, Hội Chữ thập đỏ Việt Nam và các Bộ, ngành, địa phương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1. Ban Thường trực Ủy ban Trung ương Mặt trận Tổ quốc Việt Nam, Hội Chữ thập đỏ Việt Nam có trách nhiệm tổ chức, chỉ đạo, hướng dẫn công tác vận động, tiếp nhận, phân phối và sử dụng tiền, hiện vật đóng góp tự nguyện hỗ trợ Nhân dân và các địa phương bị thiệt hại do thiên tai, dịch bệnh, sự cố. Ủy ban Mặt trận Tổ quốc Việt Nam các cấp và các tổ chức chính trị - xã hội tổ chức giám sát việc thực hiện </w:t>
      </w:r>
      <w:proofErr w:type="gramStart"/>
      <w:r w:rsidRPr="00FF3332">
        <w:rPr>
          <w:rFonts w:ascii="Arial" w:eastAsia="Times New Roman" w:hAnsi="Arial" w:cs="Arial"/>
          <w:color w:val="222222"/>
          <w:sz w:val="20"/>
          <w:szCs w:val="20"/>
        </w:rPr>
        <w:t>theo</w:t>
      </w:r>
      <w:proofErr w:type="gramEnd"/>
      <w:r w:rsidRPr="00FF3332">
        <w:rPr>
          <w:rFonts w:ascii="Arial" w:eastAsia="Times New Roman" w:hAnsi="Arial" w:cs="Arial"/>
          <w:color w:val="222222"/>
          <w:sz w:val="20"/>
          <w:szCs w:val="20"/>
        </w:rPr>
        <w:t xml:space="preserve"> quy định của pháp luật.</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Bộ Lao động - Thương binh và Xã hội có trách nhiệm chủ trì, phối hợp với các Bộ, ngành liên quan tổ chức thực hiện chính sách về trợ giúp xã hội, theo dõi, thanh tra, kiểm tra việc tiếp nhận, phân phối và sử dụng nguồn đóng góp tự nguyện hỗ trợ Nhân dân và các địa phương bị thiệt hại do sự cố đảm bảo đúng chế độ, chính sách.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3. Bộ Y tế có trách nhiệm:</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a) Chủ trì, phối hợp với các Bộ, ngành liên quan ban hành danh mục bệnh hiểm nghèo;</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2"/>
          <w:sz w:val="20"/>
          <w:szCs w:val="20"/>
        </w:rPr>
        <w:t>b) Chủ trì, phối hợp với các Bộ, ngành liên quan </w:t>
      </w:r>
      <w:r w:rsidRPr="00FF3332">
        <w:rPr>
          <w:rFonts w:ascii="Arial" w:eastAsia="Times New Roman" w:hAnsi="Arial" w:cs="Arial"/>
          <w:color w:val="222222"/>
          <w:sz w:val="20"/>
          <w:szCs w:val="20"/>
        </w:rPr>
        <w:t>tổ chức thực hiện</w:t>
      </w:r>
      <w:r w:rsidRPr="00FF3332">
        <w:rPr>
          <w:rFonts w:ascii="Arial" w:eastAsia="Times New Roman" w:hAnsi="Arial" w:cs="Arial"/>
          <w:color w:val="222222"/>
          <w:spacing w:val="-2"/>
          <w:sz w:val="20"/>
          <w:szCs w:val="20"/>
        </w:rPr>
        <w:t>, theo dõi, thanh tra, kiểm tra việc thực hiện hỗ trợ phòng, chống bệnh truyền nhiễm ở người, hỗ trợ bệnh nhân mắc bệnh hiểm nghèo đảm bảo đúng chế độ, chính sách.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4. Bộ Nông nghiệp và Phát triển nông thôn chủ trì, phối hợp với các Bộ, ngành liên quan tổ chức thực hiện, theo dõi, thanh tra, kiểm tra việc tiếp nhận, phân phối và sử dụng nguồn đóng góp tự nguyện hỗ trợ Nhân dân và các địa phương bị thiệt hại do thiên tai, dịch bệnh động vật, dịch hại thực vật đảm bảo đúng chế độ, chính sách.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5. Bộ Ngoại giao có trách nhiệm chủ trì, phối hợp với Hội Chữ thập đỏ Việt Nam tổ chức vận động, tiếp nhận và phân phối nguồn đóng góp tự nguyện hỗ trợ các quốc gia khác bị thiên tai.</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6. Bộ Tài chính có trách nhiệm phối hợp với Ủy ban Trung ương Mặt trận Tổ quốc Việt Nam và các cơ quan liên quan quản lý đối với nguồn đóng góp tự nguyện được chuyển vào ngân sách trung ương theo quy định hiện hành của pháp luật về ngân sách nhà nước; tổ chức thanh tra, kiểm tra công tác tiếp nhận, phân phối và sử dụng tiền, hiện vật đóng góp tự nguyện hỗ trợ khắc phục khó khăn do thiên tai, dịch bệnh, sự cố; hướng dẫn xử lý vướng mắc phát sinh (nếu có) trong quá trình triển khai thực hiện Nghị định này.</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 xml:space="preserve">7. Bộ Tài nguyên và Môi trường, Bộ Xây dựng, Bộ Công Thương theo chức năng, nhiệm vụ được giao có trách nhiệm tổ chức thực hiện, theo dõi, thanh tra, kiểm tra, xử lý các vấn đề do thiên tai, dịch bệnh, </w:t>
      </w:r>
      <w:r w:rsidRPr="00FF3332">
        <w:rPr>
          <w:rFonts w:ascii="Arial" w:eastAsia="Times New Roman" w:hAnsi="Arial" w:cs="Arial"/>
          <w:color w:val="222222"/>
          <w:sz w:val="20"/>
          <w:szCs w:val="20"/>
        </w:rPr>
        <w:lastRenderedPageBreak/>
        <w:t>sự cố gây ra về ô nhiễm môi trường, cung cấp điện, nước sinh hoạt, cung ứng vật tư, hàng hóa thiết yếu và bình ổn thị trường.</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pacing w:val="-4"/>
          <w:sz w:val="20"/>
          <w:szCs w:val="20"/>
        </w:rPr>
        <w:t>8. Ủy ban nhân dân tỉnh, thành phố trực thuộc trung ương có trách nhiệm:</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a) Phối hợp với Ủy ban Mặt trận Tổ quốc Việt Nam cấp tỉnh và Hội Chữ thập đỏ Việt Nam cấp tỉnh ban hành Quy chế phối hợp thực hiện công tác vận động, tiếp nhận, phân phối và sử dụng các nguồn đóng góp tự nguyện hỗ khắc phục khó khăn do thiên tai, dịch bệnh, sự cố trên địa bàn; trong đó quy định rõ nguyên tắc phối hợp; hình thức, nội dung phối hợp; thanh tra, </w:t>
      </w:r>
      <w:r w:rsidRPr="00FF3332">
        <w:rPr>
          <w:rFonts w:ascii="Arial" w:eastAsia="Times New Roman" w:hAnsi="Arial" w:cs="Arial"/>
          <w:color w:val="222222"/>
          <w:sz w:val="24"/>
          <w:szCs w:val="24"/>
        </w:rPr>
        <w:t>kiểm tra, theo dõi, giám sát việc tổ chức thực hiện và trách nhiệm của các cơ quan liên quan theo quy định của Nghị định này</w:t>
      </w:r>
      <w:r w:rsidRPr="00FF3332">
        <w:rPr>
          <w:rFonts w:ascii="Arial" w:eastAsia="Times New Roman" w:hAnsi="Arial" w:cs="Arial"/>
          <w:color w:val="222222"/>
          <w:sz w:val="20"/>
          <w:szCs w:val="20"/>
        </w:rPr>
        <w:t>;</w:t>
      </w:r>
      <w:r w:rsidRPr="00FF3332">
        <w:rPr>
          <w:rFonts w:ascii="Arial" w:eastAsia="Times New Roman" w:hAnsi="Arial" w:cs="Arial"/>
          <w:color w:val="222222"/>
          <w:sz w:val="24"/>
          <w:szCs w:val="24"/>
        </w:rPr>
        <w:t> </w:t>
      </w:r>
      <w:r w:rsidRPr="00FF3332">
        <w:rPr>
          <w:rFonts w:ascii="Arial" w:eastAsia="Times New Roman" w:hAnsi="Arial" w:cs="Arial"/>
          <w:color w:val="222222"/>
          <w:sz w:val="20"/>
          <w:szCs w:val="20"/>
        </w:rPr>
        <w:t>trường hợp</w:t>
      </w:r>
      <w:r w:rsidRPr="00FF3332">
        <w:rPr>
          <w:rFonts w:ascii="Arial" w:eastAsia="Times New Roman" w:hAnsi="Arial" w:cs="Arial"/>
          <w:color w:val="222222"/>
          <w:sz w:val="24"/>
          <w:szCs w:val="24"/>
        </w:rPr>
        <w:t> </w:t>
      </w:r>
      <w:r w:rsidRPr="00FF3332">
        <w:rPr>
          <w:rFonts w:ascii="Arial" w:eastAsia="Times New Roman" w:hAnsi="Arial" w:cs="Arial"/>
          <w:color w:val="222222"/>
          <w:sz w:val="20"/>
          <w:szCs w:val="20"/>
        </w:rPr>
        <w:t>nguồn đóng góp tự nguyện được chuyển vào ngân sách địa phương, thực hiện quản lý theo quy định hiện hành của pháp luật về ngân sách nhà nước và các văn bản pháp luật có liên quan;</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b) Cung cấp, cập nhật các thông tin về diễn biến thiên tai, dịch bệnh, sự cố; tình hình thiệt hại do thiên tai, dịch bệnh, sự cố trên cổng thông tin điện tử của cơ quan để phục vụ công tác hỗ trợ.</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9. Các cơ quan thông tin đại chúng phối hợp với các cơ quan liên quan để đưa tin chính xác, kịp thời trong quá trình vận động, tiếp nhận, phân phối và sử dụng nguồn đóng góp tự nguyện khắc phục khó khăn do thiên tai, dịch bệnh, sự cố và hỗ trợ bệnh nhân mắc bệnh hiểm nghèo.</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26. Hiệu lực thi hành</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1. Nghị định này có hiệu lực thi hành kể từ ngày 11 tháng 12 năm 2021 và thay thế </w:t>
      </w:r>
      <w:hyperlink r:id="rId10" w:tgtFrame="_blank" w:history="1">
        <w:r w:rsidRPr="00FF3332">
          <w:rPr>
            <w:rFonts w:ascii="Arial" w:eastAsia="Times New Roman" w:hAnsi="Arial" w:cs="Arial"/>
            <w:color w:val="0000FF"/>
            <w:sz w:val="20"/>
            <w:szCs w:val="20"/>
            <w:u w:val="single"/>
          </w:rPr>
          <w:t>Nghị định số 64/2008/NĐ-CP</w:t>
        </w:r>
      </w:hyperlink>
      <w:r w:rsidRPr="00FF3332">
        <w:rPr>
          <w:rFonts w:ascii="Arial" w:eastAsia="Times New Roman" w:hAnsi="Arial" w:cs="Arial"/>
          <w:color w:val="222222"/>
          <w:sz w:val="20"/>
          <w:szCs w:val="20"/>
        </w:rPr>
        <w:t> ngày 14 tháng 5 năm 2008 của Chính phủ về vận động, tiếp nhận, phân phối và sử dụng các nguồn đóng góp tự nguyện hỗ trợ nhân dân khắc phục khó khăn do thiên tai, hỏa hoạn, sự cố nghiêm trọng, các bệnh nhân mắc bệnh hiểm nghèo.</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2. Danh mục bệnh hiểm nghèo quy định tại các văn bản quy phạm pháp luật hiện hành được tiếp tục áp dụng để vận động, tiếp nhận và sử dụng nguồn đóng góp tự nguyện hỗ trợ bệnh nhân mắc bệnh hiểm nghèo tới khi Danh mục bệnh hiểm nghèo theo quy định tại điểm a khoản 3 Điều 25 Nghị định này được Bộ Y tế ban hành và có hiệu lực.</w:t>
      </w:r>
    </w:p>
    <w:p w:rsidR="00FF3332" w:rsidRPr="00FF3332" w:rsidRDefault="00FF3332" w:rsidP="00FF3332">
      <w:pPr>
        <w:shd w:val="clear" w:color="auto" w:fill="FFFFFF"/>
        <w:spacing w:after="120" w:line="240" w:lineRule="auto"/>
        <w:ind w:firstLine="720"/>
        <w:jc w:val="both"/>
        <w:rPr>
          <w:rFonts w:ascii="Arial" w:eastAsia="Times New Roman" w:hAnsi="Arial" w:cs="Arial"/>
          <w:color w:val="222222"/>
          <w:sz w:val="24"/>
          <w:szCs w:val="24"/>
        </w:rPr>
      </w:pPr>
      <w:r w:rsidRPr="00FF3332">
        <w:rPr>
          <w:rFonts w:ascii="Arial" w:eastAsia="Times New Roman" w:hAnsi="Arial" w:cs="Arial"/>
          <w:b/>
          <w:bCs/>
          <w:color w:val="222222"/>
          <w:sz w:val="20"/>
          <w:szCs w:val="20"/>
        </w:rPr>
        <w:t>Điều 27. Trách nhiệm thi hành</w:t>
      </w:r>
    </w:p>
    <w:p w:rsidR="00FF3332" w:rsidRPr="00FF3332" w:rsidRDefault="00FF3332" w:rsidP="00FF3332">
      <w:pPr>
        <w:shd w:val="clear" w:color="auto" w:fill="FFFFFF"/>
        <w:spacing w:after="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0"/>
          <w:szCs w:val="20"/>
        </w:rPr>
        <w:t>Các Bộ trưởng, Thủ trưởng cơ quan ngang Bộ, Thủ trưởng cơ quan thuộc Chính phủ, cơ quan khác ở Trung ương và Chủ tịch Ủy ban nhân dân tỉnh, thành phố trực thuộc Trung ương chịu trách nhiệm thi hành Nghị định này./.</w:t>
      </w:r>
    </w:p>
    <w:p w:rsidR="00FF3332" w:rsidRPr="00FF3332" w:rsidRDefault="00FF3332" w:rsidP="00FF3332">
      <w:pPr>
        <w:shd w:val="clear" w:color="auto" w:fill="FFFFFF"/>
        <w:spacing w:after="0" w:line="240" w:lineRule="auto"/>
        <w:ind w:firstLine="720"/>
        <w:jc w:val="both"/>
        <w:rPr>
          <w:rFonts w:ascii="Arial" w:eastAsia="Times New Roman" w:hAnsi="Arial" w:cs="Arial"/>
          <w:color w:val="222222"/>
          <w:sz w:val="24"/>
          <w:szCs w:val="24"/>
        </w:rPr>
      </w:pPr>
      <w:r w:rsidRPr="00FF3332">
        <w:rPr>
          <w:rFonts w:ascii="Arial" w:eastAsia="Times New Roman" w:hAnsi="Arial" w:cs="Arial"/>
          <w:color w:val="222222"/>
          <w:sz w:val="24"/>
          <w:szCs w:val="24"/>
        </w:rPr>
        <w:t> </w:t>
      </w:r>
    </w:p>
    <w:tbl>
      <w:tblPr>
        <w:tblW w:w="12075" w:type="dxa"/>
        <w:jc w:val="center"/>
        <w:shd w:val="clear" w:color="auto" w:fill="FFFFFF"/>
        <w:tblCellMar>
          <w:left w:w="0" w:type="dxa"/>
          <w:right w:w="0" w:type="dxa"/>
        </w:tblCellMar>
        <w:tblLook w:val="04A0" w:firstRow="1" w:lastRow="0" w:firstColumn="1" w:lastColumn="0" w:noHBand="0" w:noVBand="1"/>
      </w:tblPr>
      <w:tblGrid>
        <w:gridCol w:w="7065"/>
        <w:gridCol w:w="5010"/>
      </w:tblGrid>
      <w:tr w:rsidR="00FF3332" w:rsidRPr="00FF3332" w:rsidTr="00FF3332">
        <w:trPr>
          <w:trHeight w:val="1395"/>
          <w:jc w:val="center"/>
        </w:trPr>
        <w:tc>
          <w:tcPr>
            <w:tcW w:w="5310" w:type="dxa"/>
            <w:shd w:val="clear" w:color="auto" w:fill="FFFFFF"/>
            <w:tcMar>
              <w:top w:w="0" w:type="dxa"/>
              <w:left w:w="108" w:type="dxa"/>
              <w:bottom w:w="0" w:type="dxa"/>
              <w:right w:w="108" w:type="dxa"/>
            </w:tcMar>
            <w:hideMark/>
          </w:tcPr>
          <w:p w:rsidR="00FF3332" w:rsidRPr="00FF3332" w:rsidRDefault="00FF3332" w:rsidP="00FF3332">
            <w:pPr>
              <w:spacing w:after="0" w:line="240" w:lineRule="auto"/>
              <w:rPr>
                <w:rFonts w:ascii="Arial" w:eastAsia="Times New Roman" w:hAnsi="Arial" w:cs="Arial"/>
                <w:color w:val="222222"/>
                <w:sz w:val="24"/>
                <w:szCs w:val="24"/>
              </w:rPr>
            </w:pPr>
            <w:r w:rsidRPr="00FF3332">
              <w:rPr>
                <w:rFonts w:ascii="Arial" w:eastAsia="Times New Roman" w:hAnsi="Arial" w:cs="Arial"/>
                <w:b/>
                <w:bCs/>
                <w:i/>
                <w:iCs/>
                <w:color w:val="222222"/>
                <w:sz w:val="20"/>
                <w:szCs w:val="20"/>
              </w:rPr>
              <w:t>Nơi nhận</w:t>
            </w:r>
            <w:r w:rsidRPr="00FF3332">
              <w:rPr>
                <w:rFonts w:ascii="Arial" w:eastAsia="Times New Roman" w:hAnsi="Arial" w:cs="Arial"/>
                <w:color w:val="222222"/>
                <w:sz w:val="20"/>
                <w:szCs w:val="20"/>
              </w:rPr>
              <w:t>:</w:t>
            </w:r>
          </w:p>
          <w:p w:rsidR="00FF3332" w:rsidRPr="00FF3332" w:rsidRDefault="00FF3332" w:rsidP="00FF3332">
            <w:pPr>
              <w:spacing w:after="0" w:line="240" w:lineRule="auto"/>
              <w:rPr>
                <w:rFonts w:ascii="Arial" w:eastAsia="Times New Roman" w:hAnsi="Arial" w:cs="Arial"/>
                <w:color w:val="222222"/>
                <w:sz w:val="24"/>
                <w:szCs w:val="24"/>
              </w:rPr>
            </w:pPr>
            <w:r w:rsidRPr="00FF3332">
              <w:rPr>
                <w:rFonts w:ascii="Arial" w:eastAsia="Times New Roman" w:hAnsi="Arial" w:cs="Arial"/>
                <w:color w:val="222222"/>
                <w:sz w:val="20"/>
                <w:szCs w:val="20"/>
              </w:rPr>
              <w:t>- Ban Bí thư Trung ương Đảng;</w:t>
            </w:r>
            <w:r w:rsidRPr="00FF3332">
              <w:rPr>
                <w:rFonts w:ascii="Arial" w:eastAsia="Times New Roman" w:hAnsi="Arial" w:cs="Arial"/>
                <w:color w:val="222222"/>
                <w:sz w:val="20"/>
                <w:szCs w:val="20"/>
              </w:rPr>
              <w:br/>
              <w:t>- Thủ tướng, các Phó Thủ tướng Chính phủ;</w:t>
            </w:r>
            <w:r w:rsidRPr="00FF3332">
              <w:rPr>
                <w:rFonts w:ascii="Arial" w:eastAsia="Times New Roman" w:hAnsi="Arial" w:cs="Arial"/>
                <w:color w:val="222222"/>
                <w:sz w:val="20"/>
                <w:szCs w:val="20"/>
              </w:rPr>
              <w:br/>
              <w:t>- Các Bộ, cơ quan ngang Bộ, cơ quan thuộc CP;</w:t>
            </w:r>
            <w:r w:rsidRPr="00FF3332">
              <w:rPr>
                <w:rFonts w:ascii="Arial" w:eastAsia="Times New Roman" w:hAnsi="Arial" w:cs="Arial"/>
                <w:color w:val="222222"/>
                <w:sz w:val="20"/>
                <w:szCs w:val="20"/>
              </w:rPr>
              <w:br/>
              <w:t>- </w:t>
            </w:r>
            <w:r w:rsidRPr="00FF3332">
              <w:rPr>
                <w:rFonts w:ascii="Arial" w:eastAsia="Times New Roman" w:hAnsi="Arial" w:cs="Arial"/>
                <w:color w:val="222222"/>
                <w:spacing w:val="-6"/>
                <w:sz w:val="20"/>
                <w:szCs w:val="20"/>
              </w:rPr>
              <w:t>HĐND, UBND các tỉnh, thành phố trực thuộc TƯ</w:t>
            </w:r>
            <w:r w:rsidRPr="00FF3332">
              <w:rPr>
                <w:rFonts w:ascii="Arial" w:eastAsia="Times New Roman" w:hAnsi="Arial" w:cs="Arial"/>
                <w:color w:val="222222"/>
                <w:sz w:val="20"/>
                <w:szCs w:val="20"/>
              </w:rPr>
              <w:t>;</w:t>
            </w:r>
            <w:r w:rsidRPr="00FF3332">
              <w:rPr>
                <w:rFonts w:ascii="Arial" w:eastAsia="Times New Roman" w:hAnsi="Arial" w:cs="Arial"/>
                <w:color w:val="222222"/>
                <w:sz w:val="20"/>
                <w:szCs w:val="20"/>
              </w:rPr>
              <w:br/>
              <w:t>- Văn phòng Trung ương và các Ban của Đảng;                      </w:t>
            </w:r>
          </w:p>
          <w:p w:rsidR="00FF3332" w:rsidRPr="00FF3332" w:rsidRDefault="00FF3332" w:rsidP="00FF3332">
            <w:pPr>
              <w:spacing w:after="0" w:line="240" w:lineRule="auto"/>
              <w:rPr>
                <w:rFonts w:ascii="Arial" w:eastAsia="Times New Roman" w:hAnsi="Arial" w:cs="Arial"/>
                <w:color w:val="222222"/>
                <w:sz w:val="24"/>
                <w:szCs w:val="24"/>
              </w:rPr>
            </w:pPr>
            <w:r w:rsidRPr="00FF3332">
              <w:rPr>
                <w:rFonts w:ascii="Arial" w:eastAsia="Times New Roman" w:hAnsi="Arial" w:cs="Arial"/>
                <w:color w:val="222222"/>
                <w:sz w:val="20"/>
                <w:szCs w:val="20"/>
              </w:rPr>
              <w:t>- Văn phòng Tổng Bí thư;</w:t>
            </w:r>
            <w:r w:rsidRPr="00FF3332">
              <w:rPr>
                <w:rFonts w:ascii="Arial" w:eastAsia="Times New Roman" w:hAnsi="Arial" w:cs="Arial"/>
                <w:color w:val="222222"/>
                <w:sz w:val="20"/>
                <w:szCs w:val="20"/>
              </w:rPr>
              <w:br/>
              <w:t>- Văn phòng Chủ tịch nước;</w:t>
            </w:r>
            <w:r w:rsidRPr="00FF3332">
              <w:rPr>
                <w:rFonts w:ascii="Arial" w:eastAsia="Times New Roman" w:hAnsi="Arial" w:cs="Arial"/>
                <w:color w:val="222222"/>
                <w:sz w:val="20"/>
                <w:szCs w:val="20"/>
              </w:rPr>
              <w:br/>
              <w:t>- Hội đồng Dân tộc và các Ủy ban của Quốc hội;</w:t>
            </w:r>
            <w:r w:rsidRPr="00FF3332">
              <w:rPr>
                <w:rFonts w:ascii="Arial" w:eastAsia="Times New Roman" w:hAnsi="Arial" w:cs="Arial"/>
                <w:color w:val="222222"/>
                <w:sz w:val="20"/>
                <w:szCs w:val="20"/>
              </w:rPr>
              <w:br/>
              <w:t>- Văn phòng Quốc hội;</w:t>
            </w:r>
            <w:r w:rsidRPr="00FF3332">
              <w:rPr>
                <w:rFonts w:ascii="Arial" w:eastAsia="Times New Roman" w:hAnsi="Arial" w:cs="Arial"/>
                <w:color w:val="222222"/>
                <w:sz w:val="20"/>
                <w:szCs w:val="20"/>
              </w:rPr>
              <w:br/>
              <w:t>- Tòa án nhân dân tối cao;</w:t>
            </w:r>
            <w:r w:rsidRPr="00FF3332">
              <w:rPr>
                <w:rFonts w:ascii="Arial" w:eastAsia="Times New Roman" w:hAnsi="Arial" w:cs="Arial"/>
                <w:color w:val="222222"/>
                <w:sz w:val="20"/>
                <w:szCs w:val="20"/>
              </w:rPr>
              <w:br/>
              <w:t>- Viện Kiểm sát nhân dân tối cao;                                            - Ủy ban Giám sát tài chính quốc gia;</w:t>
            </w:r>
            <w:r w:rsidRPr="00FF3332">
              <w:rPr>
                <w:rFonts w:ascii="Arial" w:eastAsia="Times New Roman" w:hAnsi="Arial" w:cs="Arial"/>
                <w:color w:val="222222"/>
                <w:sz w:val="20"/>
                <w:szCs w:val="20"/>
              </w:rPr>
              <w:br/>
              <w:t>- Kiểm toán Nhà nước;</w:t>
            </w:r>
            <w:r w:rsidRPr="00FF3332">
              <w:rPr>
                <w:rFonts w:ascii="Arial" w:eastAsia="Times New Roman" w:hAnsi="Arial" w:cs="Arial"/>
                <w:color w:val="222222"/>
                <w:sz w:val="20"/>
                <w:szCs w:val="20"/>
              </w:rPr>
              <w:br/>
              <w:t>- Ngân hàng Chính sách xã hội;</w:t>
            </w:r>
            <w:r w:rsidRPr="00FF3332">
              <w:rPr>
                <w:rFonts w:ascii="Arial" w:eastAsia="Times New Roman" w:hAnsi="Arial" w:cs="Arial"/>
                <w:color w:val="222222"/>
                <w:sz w:val="20"/>
                <w:szCs w:val="20"/>
              </w:rPr>
              <w:br/>
              <w:t>- Ngân hàng Phát triển Việt Nam;</w:t>
            </w:r>
            <w:r w:rsidRPr="00FF3332">
              <w:rPr>
                <w:rFonts w:ascii="Arial" w:eastAsia="Times New Roman" w:hAnsi="Arial" w:cs="Arial"/>
                <w:color w:val="222222"/>
                <w:sz w:val="20"/>
                <w:szCs w:val="20"/>
              </w:rPr>
              <w:br/>
              <w:t>- Ủy ban Trung ương Mặt trận Tổ quốc Việt Nam;</w:t>
            </w:r>
            <w:r w:rsidRPr="00FF3332">
              <w:rPr>
                <w:rFonts w:ascii="Arial" w:eastAsia="Times New Roman" w:hAnsi="Arial" w:cs="Arial"/>
                <w:color w:val="222222"/>
                <w:sz w:val="20"/>
                <w:szCs w:val="20"/>
              </w:rPr>
              <w:br/>
              <w:t>- Cơ quan Trung ương của các đoàn thể;</w:t>
            </w:r>
            <w:r w:rsidRPr="00FF3332">
              <w:rPr>
                <w:rFonts w:ascii="Arial" w:eastAsia="Times New Roman" w:hAnsi="Arial" w:cs="Arial"/>
                <w:color w:val="222222"/>
                <w:sz w:val="20"/>
                <w:szCs w:val="20"/>
              </w:rPr>
              <w:br/>
              <w:t>- VPCP: BTCN, các PCN, Trợ lý TTgCP, TGĐ</w:t>
            </w:r>
          </w:p>
          <w:p w:rsidR="00FF3332" w:rsidRPr="00FF3332" w:rsidRDefault="00FF3332" w:rsidP="00FF3332">
            <w:pPr>
              <w:spacing w:after="0" w:line="240" w:lineRule="auto"/>
              <w:rPr>
                <w:rFonts w:ascii="Arial" w:eastAsia="Times New Roman" w:hAnsi="Arial" w:cs="Arial"/>
                <w:color w:val="222222"/>
                <w:sz w:val="24"/>
                <w:szCs w:val="24"/>
              </w:rPr>
            </w:pPr>
            <w:r w:rsidRPr="00FF3332">
              <w:rPr>
                <w:rFonts w:ascii="Arial" w:eastAsia="Times New Roman" w:hAnsi="Arial" w:cs="Arial"/>
                <w:color w:val="222222"/>
                <w:sz w:val="20"/>
                <w:szCs w:val="20"/>
              </w:rPr>
              <w:t>  cổng TTĐT, các Vụ, Cục, đơn vị trực thuộc;</w:t>
            </w:r>
          </w:p>
          <w:p w:rsidR="00FF3332" w:rsidRPr="00FF3332" w:rsidRDefault="00FF3332" w:rsidP="00FF3332">
            <w:pPr>
              <w:spacing w:after="0" w:line="240" w:lineRule="auto"/>
              <w:rPr>
                <w:rFonts w:ascii="Arial" w:eastAsia="Times New Roman" w:hAnsi="Arial" w:cs="Arial"/>
                <w:color w:val="222222"/>
                <w:sz w:val="24"/>
                <w:szCs w:val="24"/>
              </w:rPr>
            </w:pPr>
            <w:r w:rsidRPr="00FF3332">
              <w:rPr>
                <w:rFonts w:ascii="Arial" w:eastAsia="Times New Roman" w:hAnsi="Arial" w:cs="Arial"/>
                <w:color w:val="222222"/>
                <w:sz w:val="20"/>
                <w:szCs w:val="20"/>
              </w:rPr>
              <w:t>- Lưu: VT, QHĐP (03) S.Tùng.</w:t>
            </w:r>
          </w:p>
        </w:tc>
        <w:tc>
          <w:tcPr>
            <w:tcW w:w="3765" w:type="dxa"/>
            <w:shd w:val="clear" w:color="auto" w:fill="FFFFFF"/>
            <w:tcMar>
              <w:top w:w="0" w:type="dxa"/>
              <w:left w:w="108" w:type="dxa"/>
              <w:bottom w:w="0" w:type="dxa"/>
              <w:right w:w="108" w:type="dxa"/>
            </w:tcMar>
            <w:hideMark/>
          </w:tcPr>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TM. CHÍNH PHỦ</w:t>
            </w:r>
          </w:p>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KT. THỦ TƯỚNG</w:t>
            </w:r>
          </w:p>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PHÓ THỦ TƯỚNG</w:t>
            </w:r>
          </w:p>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pacing w:after="0" w:line="240" w:lineRule="auto"/>
              <w:jc w:val="center"/>
              <w:textAlignment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pacing w:after="0" w:line="240" w:lineRule="auto"/>
              <w:jc w:val="center"/>
              <w:textAlignment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pacing w:after="0" w:line="240" w:lineRule="auto"/>
              <w:jc w:val="center"/>
              <w:textAlignment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color w:val="222222"/>
                <w:sz w:val="24"/>
                <w:szCs w:val="24"/>
              </w:rPr>
              <w:t> </w:t>
            </w:r>
          </w:p>
          <w:p w:rsidR="00FF3332" w:rsidRPr="00FF3332" w:rsidRDefault="00FF3332" w:rsidP="00FF3332">
            <w:pPr>
              <w:spacing w:after="0" w:line="240" w:lineRule="auto"/>
              <w:jc w:val="center"/>
              <w:rPr>
                <w:rFonts w:ascii="Arial" w:eastAsia="Times New Roman" w:hAnsi="Arial" w:cs="Arial"/>
                <w:color w:val="222222"/>
                <w:sz w:val="24"/>
                <w:szCs w:val="24"/>
              </w:rPr>
            </w:pPr>
            <w:r w:rsidRPr="00FF3332">
              <w:rPr>
                <w:rFonts w:ascii="Arial" w:eastAsia="Times New Roman" w:hAnsi="Arial" w:cs="Arial"/>
                <w:b/>
                <w:bCs/>
                <w:color w:val="222222"/>
                <w:sz w:val="20"/>
                <w:szCs w:val="20"/>
              </w:rPr>
              <w:t>Lê Minh Khái</w:t>
            </w:r>
          </w:p>
        </w:tc>
      </w:tr>
    </w:tbl>
    <w:p w:rsidR="00FF3332" w:rsidRPr="00FF3332" w:rsidRDefault="00FF3332" w:rsidP="00FF3332">
      <w:pPr>
        <w:shd w:val="clear" w:color="auto" w:fill="FFFFFF"/>
        <w:spacing w:after="0" w:line="240" w:lineRule="auto"/>
        <w:rPr>
          <w:rFonts w:ascii="Arial" w:eastAsia="Times New Roman" w:hAnsi="Arial" w:cs="Arial"/>
          <w:color w:val="333333"/>
          <w:sz w:val="24"/>
          <w:szCs w:val="24"/>
        </w:rPr>
      </w:pPr>
      <w:r w:rsidRPr="00FF3332">
        <w:rPr>
          <w:rFonts w:ascii="Arial" w:eastAsia="Times New Roman" w:hAnsi="Arial" w:cs="Arial"/>
          <w:color w:val="333333"/>
          <w:sz w:val="24"/>
          <w:szCs w:val="24"/>
        </w:rPr>
        <w:lastRenderedPageBreak/>
        <w:t> </w:t>
      </w:r>
    </w:p>
    <w:p w:rsidR="009861F0" w:rsidRDefault="009861F0">
      <w:bookmarkStart w:id="0" w:name="_GoBack"/>
      <w:bookmarkEnd w:id="0"/>
    </w:p>
    <w:sectPr w:rsidR="00986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32"/>
    <w:rsid w:val="005D4C03"/>
    <w:rsid w:val="00920B75"/>
    <w:rsid w:val="009861F0"/>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AC0B0-1247-42C5-8D15-A35EE833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332"/>
    <w:rPr>
      <w:b/>
      <w:bCs/>
    </w:rPr>
  </w:style>
  <w:style w:type="character" w:styleId="Emphasis">
    <w:name w:val="Emphasis"/>
    <w:basedOn w:val="DefaultParagraphFont"/>
    <w:uiPriority w:val="20"/>
    <w:qFormat/>
    <w:rsid w:val="00FF3332"/>
    <w:rPr>
      <w:i/>
      <w:iCs/>
    </w:rPr>
  </w:style>
  <w:style w:type="character" w:customStyle="1" w:styleId="demuc4">
    <w:name w:val="demuc4"/>
    <w:basedOn w:val="DefaultParagraphFont"/>
    <w:rsid w:val="00FF3332"/>
  </w:style>
  <w:style w:type="character" w:styleId="Hyperlink">
    <w:name w:val="Hyperlink"/>
    <w:basedOn w:val="DefaultParagraphFont"/>
    <w:uiPriority w:val="99"/>
    <w:semiHidden/>
    <w:unhideWhenUsed/>
    <w:rsid w:val="00FF3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792635">
      <w:bodyDiv w:val="1"/>
      <w:marLeft w:val="0"/>
      <w:marRight w:val="0"/>
      <w:marTop w:val="0"/>
      <w:marBottom w:val="0"/>
      <w:divBdr>
        <w:top w:val="none" w:sz="0" w:space="0" w:color="auto"/>
        <w:left w:val="none" w:sz="0" w:space="0" w:color="auto"/>
        <w:bottom w:val="none" w:sz="0" w:space="0" w:color="auto"/>
        <w:right w:val="none" w:sz="0" w:space="0" w:color="auto"/>
      </w:divBdr>
      <w:divsChild>
        <w:div w:id="590242348">
          <w:marLeft w:val="0"/>
          <w:marRight w:val="0"/>
          <w:marTop w:val="0"/>
          <w:marBottom w:val="0"/>
          <w:divBdr>
            <w:top w:val="none" w:sz="0" w:space="0" w:color="auto"/>
            <w:left w:val="none" w:sz="0" w:space="0" w:color="auto"/>
            <w:bottom w:val="none" w:sz="0" w:space="0" w:color="auto"/>
            <w:right w:val="none" w:sz="0" w:space="0" w:color="auto"/>
          </w:divBdr>
        </w:div>
        <w:div w:id="173605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hinh-sach/nghi-dinh-50-2020-nd-cp-tiep-nhan-quan-ly-va-su-dung-vien-tro-quoc-te-khan-cap-182702-d1.html" TargetMode="External"/><Relationship Id="rId3" Type="http://schemas.openxmlformats.org/officeDocument/2006/relationships/webSettings" Target="webSettings.xml"/><Relationship Id="rId7" Type="http://schemas.openxmlformats.org/officeDocument/2006/relationships/hyperlink" Target="https://luatvietnam.vn/chinh-sach/nghi-dinh-30-2017-nd-cp-chinh-phu-113226-d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y-te/luat-thu-y-2015-96363-d1.html" TargetMode="External"/><Relationship Id="rId11" Type="http://schemas.openxmlformats.org/officeDocument/2006/relationships/fontTable" Target="fontTable.xml"/><Relationship Id="rId5" Type="http://schemas.openxmlformats.org/officeDocument/2006/relationships/hyperlink" Target="https://luatvietnam.vn/y-te/luat-phong-chong-benh-truyen-nhiem-2007-33913-d1.html" TargetMode="External"/><Relationship Id="rId10" Type="http://schemas.openxmlformats.org/officeDocument/2006/relationships/hyperlink" Target="https://luatvietnam.vn/chinh-sach/nghi-dinh-64-2008-nd-cp-van-dong-tiep-nhan-phan-phoi-tien-hang-cuu-tro-35734-d1.html" TargetMode="External"/><Relationship Id="rId4" Type="http://schemas.openxmlformats.org/officeDocument/2006/relationships/hyperlink" Target="https://luatvietnam.vn/tai-chinh/nghi-dinh-93-2019-nd-cp-178539-d1.html" TargetMode="External"/><Relationship Id="rId9" Type="http://schemas.openxmlformats.org/officeDocument/2006/relationships/hyperlink" Target="https://luatvietnam.vn/dau-tu/nghi-dinh-80-2020-nd-cp-quan-ly-va-su-dung-vien-tro-khong-hoan-lai-186365-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7201</Words>
  <Characters>41050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1</cp:revision>
  <dcterms:created xsi:type="dcterms:W3CDTF">2021-10-28T00:53:00Z</dcterms:created>
  <dcterms:modified xsi:type="dcterms:W3CDTF">2021-10-28T00:54:00Z</dcterms:modified>
</cp:coreProperties>
</file>